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D57" w:rsidRDefault="00361D57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Документ предоставлен </w:t>
      </w:r>
      <w:hyperlink w:history="1">
        <w:proofErr w:type="spellStart"/>
        <w:r>
          <w:rPr>
            <w:rFonts w:ascii="Tahoma" w:hAnsi="Tahoma" w:cs="Tahoma"/>
            <w:color w:val="0000FF"/>
            <w:sz w:val="20"/>
            <w:szCs w:val="20"/>
          </w:rPr>
          <w:t>КонсультантПлюс</w:t>
        </w:r>
        <w:proofErr w:type="spellEnd"/>
      </w:hyperlink>
      <w:r>
        <w:rPr>
          <w:rFonts w:ascii="Tahoma" w:hAnsi="Tahoma" w:cs="Tahoma"/>
          <w:sz w:val="20"/>
          <w:szCs w:val="20"/>
        </w:rPr>
        <w:br/>
      </w:r>
    </w:p>
    <w:p w:rsidR="00361D57" w:rsidRDefault="00361D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</w:p>
    <w:p w:rsidR="00361D57" w:rsidRDefault="00361D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16"/>
          <w:szCs w:val="16"/>
        </w:rPr>
      </w:pPr>
      <w:r>
        <w:rPr>
          <w:rFonts w:ascii="Arial CYR" w:hAnsi="Arial CYR" w:cs="Arial CYR"/>
          <w:b/>
          <w:bCs/>
          <w:sz w:val="16"/>
          <w:szCs w:val="16"/>
        </w:rPr>
        <w:t>ПРАВИТЕЛЬСТВО РОССИЙСКОЙ ФЕДЕРАЦИИ</w:t>
      </w:r>
    </w:p>
    <w:p w:rsidR="00361D57" w:rsidRDefault="00361D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16"/>
          <w:szCs w:val="16"/>
        </w:rPr>
      </w:pPr>
    </w:p>
    <w:p w:rsidR="00361D57" w:rsidRDefault="00361D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16"/>
          <w:szCs w:val="16"/>
        </w:rPr>
      </w:pPr>
      <w:r>
        <w:rPr>
          <w:rFonts w:ascii="Arial CYR" w:hAnsi="Arial CYR" w:cs="Arial CYR"/>
          <w:b/>
          <w:bCs/>
          <w:sz w:val="16"/>
          <w:szCs w:val="16"/>
        </w:rPr>
        <w:t>ПОСТАНОВЛЕНИЕ</w:t>
      </w:r>
    </w:p>
    <w:p w:rsidR="00361D57" w:rsidRDefault="00361D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16"/>
          <w:szCs w:val="16"/>
        </w:rPr>
      </w:pPr>
      <w:r>
        <w:rPr>
          <w:rFonts w:ascii="Arial CYR" w:hAnsi="Arial CYR" w:cs="Arial CYR"/>
          <w:b/>
          <w:bCs/>
          <w:sz w:val="16"/>
          <w:szCs w:val="16"/>
        </w:rPr>
        <w:t>от 13 марта 2021 г. N 362</w:t>
      </w:r>
    </w:p>
    <w:p w:rsidR="00361D57" w:rsidRDefault="00361D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16"/>
          <w:szCs w:val="16"/>
        </w:rPr>
      </w:pPr>
    </w:p>
    <w:p w:rsidR="00361D57" w:rsidRDefault="00361D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16"/>
          <w:szCs w:val="16"/>
        </w:rPr>
      </w:pPr>
      <w:r>
        <w:rPr>
          <w:rFonts w:ascii="Arial CYR" w:hAnsi="Arial CYR" w:cs="Arial CYR"/>
          <w:b/>
          <w:bCs/>
          <w:sz w:val="16"/>
          <w:szCs w:val="16"/>
        </w:rPr>
        <w:t>О ГОСУДАРСТВЕННОЙ ПОДДЕРЖКЕ</w:t>
      </w:r>
    </w:p>
    <w:p w:rsidR="00361D57" w:rsidRDefault="00361D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16"/>
          <w:szCs w:val="16"/>
        </w:rPr>
      </w:pPr>
      <w:r>
        <w:rPr>
          <w:rFonts w:ascii="Arial CYR" w:hAnsi="Arial CYR" w:cs="Arial CYR"/>
          <w:b/>
          <w:bCs/>
          <w:sz w:val="16"/>
          <w:szCs w:val="16"/>
        </w:rPr>
        <w:t xml:space="preserve">В 2022 ГОДУ ЮРИДИЧЕСКИХ ЛИЦ, ВКЛЮЧАЯ </w:t>
      </w:r>
      <w:proofErr w:type="gramStart"/>
      <w:r>
        <w:rPr>
          <w:rFonts w:ascii="Arial CYR" w:hAnsi="Arial CYR" w:cs="Arial CYR"/>
          <w:b/>
          <w:bCs/>
          <w:sz w:val="16"/>
          <w:szCs w:val="16"/>
        </w:rPr>
        <w:t>НЕКОММЕРЧЕСКИЕ</w:t>
      </w:r>
      <w:proofErr w:type="gramEnd"/>
    </w:p>
    <w:p w:rsidR="00361D57" w:rsidRDefault="00361D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16"/>
          <w:szCs w:val="16"/>
        </w:rPr>
      </w:pPr>
      <w:r>
        <w:rPr>
          <w:rFonts w:ascii="Arial CYR" w:hAnsi="Arial CYR" w:cs="Arial CYR"/>
          <w:b/>
          <w:bCs/>
          <w:sz w:val="16"/>
          <w:szCs w:val="16"/>
        </w:rPr>
        <w:t>ОРГАНИЗАЦИИ, И ИНДИВИДУАЛЬНЫХ ПРЕДПРИНИМАТЕЛЕЙ В ЦЕЛЯХ</w:t>
      </w:r>
    </w:p>
    <w:p w:rsidR="00361D57" w:rsidRDefault="00361D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16"/>
          <w:szCs w:val="16"/>
        </w:rPr>
      </w:pPr>
      <w:r>
        <w:rPr>
          <w:rFonts w:ascii="Arial CYR" w:hAnsi="Arial CYR" w:cs="Arial CYR"/>
          <w:b/>
          <w:bCs/>
          <w:sz w:val="16"/>
          <w:szCs w:val="16"/>
        </w:rPr>
        <w:t>СТИМУЛИРОВАНИЯ ЗАНЯТОСТИ ОТДЕЛЬНЫХ КАТЕГОРИЙ ГРАЖДАН</w:t>
      </w:r>
    </w:p>
    <w:p w:rsidR="00361D57" w:rsidRDefault="00361D57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361D57" w:rsidRPr="00361D5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</w:tcPr>
          <w:p w:rsidR="00361D57" w:rsidRPr="00361D57" w:rsidRDefault="0036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:rsidR="00361D57" w:rsidRPr="00361D57" w:rsidRDefault="0036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9069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:rsidR="00361D57" w:rsidRPr="00361D57" w:rsidRDefault="0036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color w:val="392C69"/>
                <w:sz w:val="16"/>
                <w:szCs w:val="16"/>
              </w:rPr>
            </w:pPr>
            <w:r w:rsidRPr="00361D57">
              <w:rPr>
                <w:rFonts w:ascii="Arial CYR" w:hAnsi="Arial CYR" w:cs="Arial CYR"/>
                <w:color w:val="392C69"/>
                <w:sz w:val="16"/>
                <w:szCs w:val="16"/>
              </w:rPr>
              <w:t>Список изменяющих документов</w:t>
            </w:r>
          </w:p>
          <w:p w:rsidR="00361D57" w:rsidRPr="00361D57" w:rsidRDefault="0036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color w:val="392C69"/>
                <w:sz w:val="16"/>
                <w:szCs w:val="16"/>
              </w:rPr>
            </w:pPr>
            <w:proofErr w:type="gramStart"/>
            <w:r w:rsidRPr="00361D57">
              <w:rPr>
                <w:rFonts w:ascii="Arial CYR" w:hAnsi="Arial CYR" w:cs="Arial CYR"/>
                <w:color w:val="392C69"/>
                <w:sz w:val="16"/>
                <w:szCs w:val="16"/>
              </w:rPr>
              <w:t xml:space="preserve">(в ред. Постановлений Правительства РФ от 16.06.2021 </w:t>
            </w:r>
            <w:hyperlink r:id="rId4" w:history="1">
              <w:r w:rsidRPr="00361D57">
                <w:rPr>
                  <w:rFonts w:ascii="Arial CYR" w:hAnsi="Arial CYR" w:cs="Arial CYR"/>
                  <w:color w:val="0000FF"/>
                  <w:sz w:val="16"/>
                  <w:szCs w:val="16"/>
                </w:rPr>
                <w:t>N 915</w:t>
              </w:r>
            </w:hyperlink>
            <w:r w:rsidRPr="00361D57">
              <w:rPr>
                <w:rFonts w:ascii="Arial CYR" w:hAnsi="Arial CYR" w:cs="Arial CYR"/>
                <w:color w:val="392C69"/>
                <w:sz w:val="16"/>
                <w:szCs w:val="16"/>
              </w:rPr>
              <w:t>,</w:t>
            </w:r>
            <w:proofErr w:type="gramEnd"/>
          </w:p>
          <w:p w:rsidR="00361D57" w:rsidRPr="00361D57" w:rsidRDefault="0036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color w:val="392C69"/>
                <w:sz w:val="16"/>
                <w:szCs w:val="16"/>
              </w:rPr>
            </w:pPr>
            <w:r w:rsidRPr="00361D57">
              <w:rPr>
                <w:rFonts w:ascii="Arial CYR" w:hAnsi="Arial CYR" w:cs="Arial CYR"/>
                <w:color w:val="392C69"/>
                <w:sz w:val="16"/>
                <w:szCs w:val="16"/>
              </w:rPr>
              <w:t xml:space="preserve">от 24.09.2021 </w:t>
            </w:r>
            <w:hyperlink r:id="rId5" w:history="1">
              <w:r w:rsidRPr="00361D57">
                <w:rPr>
                  <w:rFonts w:ascii="Arial CYR" w:hAnsi="Arial CYR" w:cs="Arial CYR"/>
                  <w:color w:val="0000FF"/>
                  <w:sz w:val="16"/>
                  <w:szCs w:val="16"/>
                </w:rPr>
                <w:t>N 1607</w:t>
              </w:r>
            </w:hyperlink>
            <w:r w:rsidRPr="00361D57">
              <w:rPr>
                <w:rFonts w:ascii="Arial CYR" w:hAnsi="Arial CYR" w:cs="Arial CYR"/>
                <w:color w:val="392C69"/>
                <w:sz w:val="16"/>
                <w:szCs w:val="16"/>
              </w:rPr>
              <w:t xml:space="preserve">, от 18.03.2022 </w:t>
            </w:r>
            <w:hyperlink r:id="rId6" w:history="1">
              <w:r w:rsidRPr="00361D57">
                <w:rPr>
                  <w:rFonts w:ascii="Arial CYR" w:hAnsi="Arial CYR" w:cs="Arial CYR"/>
                  <w:color w:val="0000FF"/>
                  <w:sz w:val="16"/>
                  <w:szCs w:val="16"/>
                </w:rPr>
                <w:t>N 398</w:t>
              </w:r>
            </w:hyperlink>
            <w:r w:rsidRPr="00361D57">
              <w:rPr>
                <w:rFonts w:ascii="Arial CYR" w:hAnsi="Arial CYR" w:cs="Arial CYR"/>
                <w:color w:val="392C69"/>
                <w:sz w:val="16"/>
                <w:szCs w:val="16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:rsidR="00361D57" w:rsidRPr="00361D57" w:rsidRDefault="0036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color w:val="392C69"/>
                <w:sz w:val="16"/>
                <w:szCs w:val="16"/>
              </w:rPr>
            </w:pPr>
          </w:p>
        </w:tc>
      </w:tr>
    </w:tbl>
    <w:p w:rsidR="00361D57" w:rsidRDefault="00361D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</w:p>
    <w:p w:rsidR="00361D57" w:rsidRDefault="00361D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Правительство Российской Федерации постановляет:</w:t>
      </w:r>
    </w:p>
    <w:p w:rsidR="00361D57" w:rsidRDefault="00361D57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 xml:space="preserve">1. Утвердить прилагаемые </w:t>
      </w:r>
      <w:hyperlink r:id="rId7" w:history="1">
        <w:r>
          <w:rPr>
            <w:rFonts w:ascii="Arial CYR" w:hAnsi="Arial CYR" w:cs="Arial CYR"/>
            <w:color w:val="0000FF"/>
            <w:sz w:val="16"/>
            <w:szCs w:val="16"/>
          </w:rPr>
          <w:t>Правила</w:t>
        </w:r>
      </w:hyperlink>
      <w:r>
        <w:rPr>
          <w:rFonts w:ascii="Arial CYR" w:hAnsi="Arial CYR" w:cs="Arial CYR"/>
          <w:sz w:val="16"/>
          <w:szCs w:val="16"/>
        </w:rPr>
        <w:t xml:space="preserve"> предоставления субсидий Фондом социального страхования Российской Федерации в 2022 году из бюджета Фонда социального страхования Российской Федерации юридическим лицам, включая некоммерческие организации, и индивидуальным предпринимателям в целях стимулирования занятости отдельных категорий граждан.</w:t>
      </w:r>
    </w:p>
    <w:p w:rsidR="00361D57" w:rsidRDefault="00361D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(</w:t>
      </w:r>
      <w:proofErr w:type="gramStart"/>
      <w:r>
        <w:rPr>
          <w:rFonts w:ascii="Arial CYR" w:hAnsi="Arial CYR" w:cs="Arial CYR"/>
          <w:sz w:val="16"/>
          <w:szCs w:val="16"/>
        </w:rPr>
        <w:t>п</w:t>
      </w:r>
      <w:proofErr w:type="gramEnd"/>
      <w:r>
        <w:rPr>
          <w:rFonts w:ascii="Arial CYR" w:hAnsi="Arial CYR" w:cs="Arial CYR"/>
          <w:sz w:val="16"/>
          <w:szCs w:val="16"/>
        </w:rPr>
        <w:t xml:space="preserve">. 1 в ред. </w:t>
      </w:r>
      <w:hyperlink r:id="rId8" w:history="1">
        <w:r>
          <w:rPr>
            <w:rFonts w:ascii="Arial CYR" w:hAnsi="Arial CYR" w:cs="Arial CYR"/>
            <w:color w:val="0000FF"/>
            <w:sz w:val="16"/>
            <w:szCs w:val="16"/>
          </w:rPr>
          <w:t>Постановления</w:t>
        </w:r>
      </w:hyperlink>
      <w:r>
        <w:rPr>
          <w:rFonts w:ascii="Arial CYR" w:hAnsi="Arial CYR" w:cs="Arial CYR"/>
          <w:sz w:val="16"/>
          <w:szCs w:val="16"/>
        </w:rPr>
        <w:t xml:space="preserve"> Правительства РФ от 18.03.2022 N 398)</w:t>
      </w:r>
    </w:p>
    <w:p w:rsidR="00361D57" w:rsidRDefault="00361D57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2. Фонду социального страхования Российской Федерации обеспечить ежемесячное представление в Федеральную службу по труду и занятости информации о предоставлении субсидий юридическим лицам, включая некоммерческие организации, и индивидуальным предпринимателям в целях стимулирования занятости отдельных категорий граждан в течение 3 рабочих дней после окончания отчетного месяца.</w:t>
      </w:r>
    </w:p>
    <w:p w:rsidR="00361D57" w:rsidRDefault="00361D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 xml:space="preserve">(в ред. </w:t>
      </w:r>
      <w:hyperlink r:id="rId9" w:history="1">
        <w:r>
          <w:rPr>
            <w:rFonts w:ascii="Arial CYR" w:hAnsi="Arial CYR" w:cs="Arial CYR"/>
            <w:color w:val="0000FF"/>
            <w:sz w:val="16"/>
            <w:szCs w:val="16"/>
          </w:rPr>
          <w:t>Постановления</w:t>
        </w:r>
      </w:hyperlink>
      <w:r>
        <w:rPr>
          <w:rFonts w:ascii="Arial CYR" w:hAnsi="Arial CYR" w:cs="Arial CYR"/>
          <w:sz w:val="16"/>
          <w:szCs w:val="16"/>
        </w:rPr>
        <w:t xml:space="preserve"> Правительства РФ от 18.03.2022 N 398)</w:t>
      </w:r>
    </w:p>
    <w:p w:rsidR="00361D57" w:rsidRDefault="00361D57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 xml:space="preserve">3. </w:t>
      </w:r>
      <w:proofErr w:type="gramStart"/>
      <w:r>
        <w:rPr>
          <w:rFonts w:ascii="Arial CYR" w:hAnsi="Arial CYR" w:cs="Arial CYR"/>
          <w:sz w:val="16"/>
          <w:szCs w:val="16"/>
        </w:rPr>
        <w:t>Федеральной службе по труду и занятости обеспечить мониторинг предоставления субсидий юридическим лицам, включая некоммерческие организации, и индивидуальным предпринимателям в целях стимулирования занятости отдельных категорий граждан с ежемесячным представлением доклада в Министерство труда и социальной защиты Российской Федерации в течение 5 рабочих дней после окончания отчетного месяца и с представлением итогового доклада в Правительство Российской Федерации до 1 февраля 2023 г.</w:t>
      </w:r>
      <w:proofErr w:type="gramEnd"/>
    </w:p>
    <w:p w:rsidR="00361D57" w:rsidRDefault="00361D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 xml:space="preserve">(в ред. </w:t>
      </w:r>
      <w:hyperlink r:id="rId10" w:history="1">
        <w:r>
          <w:rPr>
            <w:rFonts w:ascii="Arial CYR" w:hAnsi="Arial CYR" w:cs="Arial CYR"/>
            <w:color w:val="0000FF"/>
            <w:sz w:val="16"/>
            <w:szCs w:val="16"/>
          </w:rPr>
          <w:t>Постановления</w:t>
        </w:r>
      </w:hyperlink>
      <w:r>
        <w:rPr>
          <w:rFonts w:ascii="Arial CYR" w:hAnsi="Arial CYR" w:cs="Arial CYR"/>
          <w:sz w:val="16"/>
          <w:szCs w:val="16"/>
        </w:rPr>
        <w:t xml:space="preserve"> Правительства РФ от 18.03.2022 N 398)</w:t>
      </w:r>
    </w:p>
    <w:p w:rsidR="00361D57" w:rsidRDefault="00361D57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 xml:space="preserve">4. Утратил силу. - </w:t>
      </w:r>
      <w:hyperlink r:id="rId11" w:history="1">
        <w:r>
          <w:rPr>
            <w:rFonts w:ascii="Arial CYR" w:hAnsi="Arial CYR" w:cs="Arial CYR"/>
            <w:color w:val="0000FF"/>
            <w:sz w:val="16"/>
            <w:szCs w:val="16"/>
          </w:rPr>
          <w:t>Постановление</w:t>
        </w:r>
      </w:hyperlink>
      <w:r>
        <w:rPr>
          <w:rFonts w:ascii="Arial CYR" w:hAnsi="Arial CYR" w:cs="Arial CYR"/>
          <w:sz w:val="16"/>
          <w:szCs w:val="16"/>
        </w:rPr>
        <w:t xml:space="preserve"> Правительства РФ от 18.03.2022 N 398.</w:t>
      </w:r>
    </w:p>
    <w:p w:rsidR="00361D57" w:rsidRDefault="00361D57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5. Федеральной службе по труду и занятости при участии Фонда социального страхования Российской Федерации давать разъяснения по применению настоящего постановления.</w:t>
      </w:r>
    </w:p>
    <w:p w:rsidR="00361D57" w:rsidRDefault="00361D57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 xml:space="preserve">6. Рекомендовать исполнительным органам государственной власти субъектов Российской Федерации оказывать содействие юридическим лицам, включая некоммерческие организации, и индивидуальным предпринимателям в реализации мероприятий по стимулированию занятости отдельных категорий граждан в рамках полномочий, предусмотренных </w:t>
      </w:r>
      <w:hyperlink r:id="rId12" w:history="1">
        <w:r>
          <w:rPr>
            <w:rFonts w:ascii="Arial CYR" w:hAnsi="Arial CYR" w:cs="Arial CYR"/>
            <w:color w:val="0000FF"/>
            <w:sz w:val="16"/>
            <w:szCs w:val="16"/>
          </w:rPr>
          <w:t>Законом</w:t>
        </w:r>
      </w:hyperlink>
      <w:r>
        <w:rPr>
          <w:rFonts w:ascii="Arial CYR" w:hAnsi="Arial CYR" w:cs="Arial CYR"/>
          <w:sz w:val="16"/>
          <w:szCs w:val="16"/>
        </w:rPr>
        <w:t xml:space="preserve"> Российской Федерации "О занятости населения в Российской Федерации".</w:t>
      </w:r>
    </w:p>
    <w:p w:rsidR="00361D57" w:rsidRDefault="00361D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 xml:space="preserve">(в ред. </w:t>
      </w:r>
      <w:hyperlink r:id="rId13" w:history="1">
        <w:r>
          <w:rPr>
            <w:rFonts w:ascii="Arial CYR" w:hAnsi="Arial CYR" w:cs="Arial CYR"/>
            <w:color w:val="0000FF"/>
            <w:sz w:val="16"/>
            <w:szCs w:val="16"/>
          </w:rPr>
          <w:t>Постановления</w:t>
        </w:r>
      </w:hyperlink>
      <w:r>
        <w:rPr>
          <w:rFonts w:ascii="Arial CYR" w:hAnsi="Arial CYR" w:cs="Arial CYR"/>
          <w:sz w:val="16"/>
          <w:szCs w:val="16"/>
        </w:rPr>
        <w:t xml:space="preserve"> Правительства РФ от 18.03.2022 N 398)</w:t>
      </w:r>
    </w:p>
    <w:p w:rsidR="00361D57" w:rsidRDefault="00361D57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7. Настоящее постановление вступает в силу со дня его официального опубликования.</w:t>
      </w:r>
    </w:p>
    <w:p w:rsidR="00361D57" w:rsidRDefault="00361D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</w:p>
    <w:p w:rsidR="00361D57" w:rsidRDefault="00361D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Председатель Правительства</w:t>
      </w:r>
    </w:p>
    <w:p w:rsidR="00361D57" w:rsidRDefault="00361D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Российской Федерации</w:t>
      </w:r>
    </w:p>
    <w:p w:rsidR="00361D57" w:rsidRDefault="00361D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М.МИШУСТИН</w:t>
      </w:r>
    </w:p>
    <w:p w:rsidR="00361D57" w:rsidRDefault="00361D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</w:p>
    <w:p w:rsidR="00361D57" w:rsidRDefault="00361D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</w:p>
    <w:p w:rsidR="00361D57" w:rsidRDefault="00361D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</w:p>
    <w:p w:rsidR="00361D57" w:rsidRDefault="00361D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</w:p>
    <w:p w:rsidR="00361D57" w:rsidRDefault="00361D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</w:p>
    <w:p w:rsidR="00361D57" w:rsidRDefault="00361D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Утверждены</w:t>
      </w:r>
    </w:p>
    <w:p w:rsidR="00361D57" w:rsidRDefault="00361D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постановлением Правительства</w:t>
      </w:r>
    </w:p>
    <w:p w:rsidR="00361D57" w:rsidRDefault="00361D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Российской Федерации</w:t>
      </w:r>
    </w:p>
    <w:p w:rsidR="00361D57" w:rsidRDefault="00361D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от 13 марта 2021 г. N 362</w:t>
      </w:r>
    </w:p>
    <w:p w:rsidR="00361D57" w:rsidRDefault="00361D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</w:p>
    <w:p w:rsidR="00361D57" w:rsidRDefault="00361D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16"/>
          <w:szCs w:val="16"/>
        </w:rPr>
      </w:pPr>
      <w:r>
        <w:rPr>
          <w:rFonts w:ascii="Arial CYR" w:hAnsi="Arial CYR" w:cs="Arial CYR"/>
          <w:b/>
          <w:bCs/>
          <w:sz w:val="16"/>
          <w:szCs w:val="16"/>
        </w:rPr>
        <w:t>ПРАВИЛА</w:t>
      </w:r>
    </w:p>
    <w:p w:rsidR="00361D57" w:rsidRDefault="00361D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16"/>
          <w:szCs w:val="16"/>
        </w:rPr>
      </w:pPr>
      <w:r>
        <w:rPr>
          <w:rFonts w:ascii="Arial CYR" w:hAnsi="Arial CYR" w:cs="Arial CYR"/>
          <w:b/>
          <w:bCs/>
          <w:sz w:val="16"/>
          <w:szCs w:val="16"/>
        </w:rPr>
        <w:t>ПРЕДОСТАВЛЕНИЯ СУБСИДИЙ ФОНДОМ СОЦИАЛЬНОГО СТРАХОВАНИЯ</w:t>
      </w:r>
    </w:p>
    <w:p w:rsidR="00361D57" w:rsidRDefault="00361D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16"/>
          <w:szCs w:val="16"/>
        </w:rPr>
      </w:pPr>
      <w:r>
        <w:rPr>
          <w:rFonts w:ascii="Arial CYR" w:hAnsi="Arial CYR" w:cs="Arial CYR"/>
          <w:b/>
          <w:bCs/>
          <w:sz w:val="16"/>
          <w:szCs w:val="16"/>
        </w:rPr>
        <w:t>РОССИЙСКОЙ ФЕДЕРАЦИИ В 2022 ГОДУ ИЗ БЮДЖЕТА ФОНДА</w:t>
      </w:r>
    </w:p>
    <w:p w:rsidR="00361D57" w:rsidRDefault="00361D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16"/>
          <w:szCs w:val="16"/>
        </w:rPr>
      </w:pPr>
      <w:r>
        <w:rPr>
          <w:rFonts w:ascii="Arial CYR" w:hAnsi="Arial CYR" w:cs="Arial CYR"/>
          <w:b/>
          <w:bCs/>
          <w:sz w:val="16"/>
          <w:szCs w:val="16"/>
        </w:rPr>
        <w:t xml:space="preserve">СОЦИАЛЬНОГО СТРАХОВАНИЯ РОССИЙСКОЙ ФЕДЕРАЦИИ </w:t>
      </w:r>
      <w:proofErr w:type="gramStart"/>
      <w:r>
        <w:rPr>
          <w:rFonts w:ascii="Arial CYR" w:hAnsi="Arial CYR" w:cs="Arial CYR"/>
          <w:b/>
          <w:bCs/>
          <w:sz w:val="16"/>
          <w:szCs w:val="16"/>
        </w:rPr>
        <w:t>ЮРИДИЧЕСКИМ</w:t>
      </w:r>
      <w:proofErr w:type="gramEnd"/>
    </w:p>
    <w:p w:rsidR="00361D57" w:rsidRDefault="00361D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16"/>
          <w:szCs w:val="16"/>
        </w:rPr>
      </w:pPr>
      <w:r>
        <w:rPr>
          <w:rFonts w:ascii="Arial CYR" w:hAnsi="Arial CYR" w:cs="Arial CYR"/>
          <w:b/>
          <w:bCs/>
          <w:sz w:val="16"/>
          <w:szCs w:val="16"/>
        </w:rPr>
        <w:t>ЛИЦАМ, ВКЛЮЧАЯ НЕКОММЕРЧЕСКИЕ ОРГАНИЗАЦИИ, И ИНДИВИДУАЛЬНЫМ</w:t>
      </w:r>
    </w:p>
    <w:p w:rsidR="00361D57" w:rsidRDefault="00361D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16"/>
          <w:szCs w:val="16"/>
        </w:rPr>
      </w:pPr>
      <w:r>
        <w:rPr>
          <w:rFonts w:ascii="Arial CYR" w:hAnsi="Arial CYR" w:cs="Arial CYR"/>
          <w:b/>
          <w:bCs/>
          <w:sz w:val="16"/>
          <w:szCs w:val="16"/>
        </w:rPr>
        <w:t xml:space="preserve">ПРЕДПРИНИМАТЕЛЯМ В </w:t>
      </w:r>
      <w:proofErr w:type="gramStart"/>
      <w:r>
        <w:rPr>
          <w:rFonts w:ascii="Arial CYR" w:hAnsi="Arial CYR" w:cs="Arial CYR"/>
          <w:b/>
          <w:bCs/>
          <w:sz w:val="16"/>
          <w:szCs w:val="16"/>
        </w:rPr>
        <w:t>ЦЕЛЯХ</w:t>
      </w:r>
      <w:proofErr w:type="gramEnd"/>
      <w:r>
        <w:rPr>
          <w:rFonts w:ascii="Arial CYR" w:hAnsi="Arial CYR" w:cs="Arial CYR"/>
          <w:b/>
          <w:bCs/>
          <w:sz w:val="16"/>
          <w:szCs w:val="16"/>
        </w:rPr>
        <w:t xml:space="preserve"> СТИМУЛИРОВАНИЯ ЗАНЯТОСТИ</w:t>
      </w:r>
    </w:p>
    <w:p w:rsidR="00361D57" w:rsidRDefault="00361D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16"/>
          <w:szCs w:val="16"/>
        </w:rPr>
      </w:pPr>
      <w:r>
        <w:rPr>
          <w:rFonts w:ascii="Arial CYR" w:hAnsi="Arial CYR" w:cs="Arial CYR"/>
          <w:b/>
          <w:bCs/>
          <w:sz w:val="16"/>
          <w:szCs w:val="16"/>
        </w:rPr>
        <w:t>ОТДЕЛЬНЫХ КАТЕГОРИЙ ГРАЖДАН</w:t>
      </w:r>
    </w:p>
    <w:p w:rsidR="00361D57" w:rsidRDefault="00361D57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361D57" w:rsidRPr="00361D5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</w:tcPr>
          <w:p w:rsidR="00361D57" w:rsidRPr="00361D57" w:rsidRDefault="0036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:rsidR="00361D57" w:rsidRPr="00361D57" w:rsidRDefault="0036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9069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:rsidR="00361D57" w:rsidRPr="00361D57" w:rsidRDefault="0036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color w:val="392C69"/>
                <w:sz w:val="16"/>
                <w:szCs w:val="16"/>
              </w:rPr>
            </w:pPr>
            <w:r w:rsidRPr="00361D57">
              <w:rPr>
                <w:rFonts w:ascii="Arial CYR" w:hAnsi="Arial CYR" w:cs="Arial CYR"/>
                <w:color w:val="392C69"/>
                <w:sz w:val="16"/>
                <w:szCs w:val="16"/>
              </w:rPr>
              <w:t>Список изменяющих документов</w:t>
            </w:r>
          </w:p>
          <w:p w:rsidR="00361D57" w:rsidRPr="00361D57" w:rsidRDefault="0036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color w:val="392C69"/>
                <w:sz w:val="16"/>
                <w:szCs w:val="16"/>
              </w:rPr>
            </w:pPr>
            <w:proofErr w:type="gramStart"/>
            <w:r w:rsidRPr="00361D57">
              <w:rPr>
                <w:rFonts w:ascii="Arial CYR" w:hAnsi="Arial CYR" w:cs="Arial CYR"/>
                <w:color w:val="392C69"/>
                <w:sz w:val="16"/>
                <w:szCs w:val="16"/>
              </w:rPr>
              <w:t xml:space="preserve">(в ред. Постановлений Правительства РФ от 16.06.2021 </w:t>
            </w:r>
            <w:hyperlink r:id="rId14" w:history="1">
              <w:r w:rsidRPr="00361D57">
                <w:rPr>
                  <w:rFonts w:ascii="Arial CYR" w:hAnsi="Arial CYR" w:cs="Arial CYR"/>
                  <w:color w:val="0000FF"/>
                  <w:sz w:val="16"/>
                  <w:szCs w:val="16"/>
                </w:rPr>
                <w:t>N 915</w:t>
              </w:r>
            </w:hyperlink>
            <w:r w:rsidRPr="00361D57">
              <w:rPr>
                <w:rFonts w:ascii="Arial CYR" w:hAnsi="Arial CYR" w:cs="Arial CYR"/>
                <w:color w:val="392C69"/>
                <w:sz w:val="16"/>
                <w:szCs w:val="16"/>
              </w:rPr>
              <w:t>,</w:t>
            </w:r>
            <w:proofErr w:type="gramEnd"/>
          </w:p>
          <w:p w:rsidR="00361D57" w:rsidRPr="00361D57" w:rsidRDefault="0036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color w:val="392C69"/>
                <w:sz w:val="16"/>
                <w:szCs w:val="16"/>
              </w:rPr>
            </w:pPr>
            <w:r w:rsidRPr="00361D57">
              <w:rPr>
                <w:rFonts w:ascii="Arial CYR" w:hAnsi="Arial CYR" w:cs="Arial CYR"/>
                <w:color w:val="392C69"/>
                <w:sz w:val="16"/>
                <w:szCs w:val="16"/>
              </w:rPr>
              <w:lastRenderedPageBreak/>
              <w:t xml:space="preserve">от 24.09.2021 </w:t>
            </w:r>
            <w:hyperlink r:id="rId15" w:history="1">
              <w:r w:rsidRPr="00361D57">
                <w:rPr>
                  <w:rFonts w:ascii="Arial CYR" w:hAnsi="Arial CYR" w:cs="Arial CYR"/>
                  <w:color w:val="0000FF"/>
                  <w:sz w:val="16"/>
                  <w:szCs w:val="16"/>
                </w:rPr>
                <w:t>N 1607</w:t>
              </w:r>
            </w:hyperlink>
            <w:r w:rsidRPr="00361D57">
              <w:rPr>
                <w:rFonts w:ascii="Arial CYR" w:hAnsi="Arial CYR" w:cs="Arial CYR"/>
                <w:color w:val="392C69"/>
                <w:sz w:val="16"/>
                <w:szCs w:val="16"/>
              </w:rPr>
              <w:t xml:space="preserve">, от 18.03.2022 </w:t>
            </w:r>
            <w:hyperlink r:id="rId16" w:history="1">
              <w:r w:rsidRPr="00361D57">
                <w:rPr>
                  <w:rFonts w:ascii="Arial CYR" w:hAnsi="Arial CYR" w:cs="Arial CYR"/>
                  <w:color w:val="0000FF"/>
                  <w:sz w:val="16"/>
                  <w:szCs w:val="16"/>
                </w:rPr>
                <w:t>N 398</w:t>
              </w:r>
            </w:hyperlink>
            <w:r w:rsidRPr="00361D57">
              <w:rPr>
                <w:rFonts w:ascii="Arial CYR" w:hAnsi="Arial CYR" w:cs="Arial CYR"/>
                <w:color w:val="392C69"/>
                <w:sz w:val="16"/>
                <w:szCs w:val="16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:rsidR="00361D57" w:rsidRPr="00361D57" w:rsidRDefault="00361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color w:val="392C69"/>
                <w:sz w:val="16"/>
                <w:szCs w:val="16"/>
              </w:rPr>
            </w:pPr>
          </w:p>
        </w:tc>
      </w:tr>
    </w:tbl>
    <w:p w:rsidR="00361D57" w:rsidRDefault="00361D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</w:p>
    <w:p w:rsidR="00361D57" w:rsidRDefault="00361D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1. Настоящие Правила устанавливают цели, условия и порядок предоставления субсидий в 2022 году Фондом социального страхования Российской Федерации (далее - Фонд) из бюджета Фонда юридическим лицам, включая некоммерческие организации, и индивидуальным предпринимателям в целях стимулирования занятости отдельных категорий граждан (далее соответственно - работодатели, субсидии).</w:t>
      </w:r>
    </w:p>
    <w:p w:rsidR="00361D57" w:rsidRDefault="00361D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(</w:t>
      </w:r>
      <w:proofErr w:type="gramStart"/>
      <w:r>
        <w:rPr>
          <w:rFonts w:ascii="Arial CYR" w:hAnsi="Arial CYR" w:cs="Arial CYR"/>
          <w:sz w:val="16"/>
          <w:szCs w:val="16"/>
        </w:rPr>
        <w:t>п</w:t>
      </w:r>
      <w:proofErr w:type="gramEnd"/>
      <w:r>
        <w:rPr>
          <w:rFonts w:ascii="Arial CYR" w:hAnsi="Arial CYR" w:cs="Arial CYR"/>
          <w:sz w:val="16"/>
          <w:szCs w:val="16"/>
        </w:rPr>
        <w:t xml:space="preserve">. 1 в ред. </w:t>
      </w:r>
      <w:hyperlink r:id="rId17" w:history="1">
        <w:r>
          <w:rPr>
            <w:rFonts w:ascii="Arial CYR" w:hAnsi="Arial CYR" w:cs="Arial CYR"/>
            <w:color w:val="0000FF"/>
            <w:sz w:val="16"/>
            <w:szCs w:val="16"/>
          </w:rPr>
          <w:t>Постановления</w:t>
        </w:r>
      </w:hyperlink>
      <w:r>
        <w:rPr>
          <w:rFonts w:ascii="Arial CYR" w:hAnsi="Arial CYR" w:cs="Arial CYR"/>
          <w:sz w:val="16"/>
          <w:szCs w:val="16"/>
        </w:rPr>
        <w:t xml:space="preserve"> Правительства РФ от 18.03.2022 N 398)</w:t>
      </w:r>
    </w:p>
    <w:p w:rsidR="00361D57" w:rsidRDefault="00361D57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2. Целями предоставления субсидий являются:</w:t>
      </w:r>
    </w:p>
    <w:p w:rsidR="00361D57" w:rsidRDefault="00361D57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а) частичная компенсация затрат работодателя, подавшего заявление о подборе работников и трудоустроившего в 2021 году безработного гражданина;</w:t>
      </w:r>
    </w:p>
    <w:p w:rsidR="00361D57" w:rsidRDefault="00361D57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б) частичная компенсация затрат работодателя на выплату заработной платы работникам из числа трудоустроенных граждан, которые отвечают следующим критериям:</w:t>
      </w:r>
    </w:p>
    <w:p w:rsidR="00361D57" w:rsidRDefault="00361D57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относятся к категории молодежи в возрасте до 30 лет, включая:</w:t>
      </w:r>
    </w:p>
    <w:p w:rsidR="00361D57" w:rsidRPr="00134E35" w:rsidRDefault="00361D57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sz w:val="16"/>
          <w:szCs w:val="16"/>
          <w:highlight w:val="lightGray"/>
        </w:rPr>
      </w:pPr>
      <w:r w:rsidRPr="00134E35">
        <w:rPr>
          <w:rFonts w:ascii="Arial CYR" w:hAnsi="Arial CYR" w:cs="Arial CYR"/>
          <w:sz w:val="16"/>
          <w:szCs w:val="16"/>
          <w:highlight w:val="lightGray"/>
        </w:rPr>
        <w:t>лиц с инвалидностью и ограниченными возможностями здоровья;</w:t>
      </w:r>
    </w:p>
    <w:p w:rsidR="00361D57" w:rsidRPr="00134E35" w:rsidRDefault="00361D57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sz w:val="16"/>
          <w:szCs w:val="16"/>
          <w:highlight w:val="lightGray"/>
        </w:rPr>
      </w:pPr>
      <w:r w:rsidRPr="00134E35">
        <w:rPr>
          <w:rFonts w:ascii="Arial CYR" w:hAnsi="Arial CYR" w:cs="Arial CYR"/>
          <w:sz w:val="16"/>
          <w:szCs w:val="16"/>
          <w:highlight w:val="lightGray"/>
        </w:rPr>
        <w:t xml:space="preserve">лиц, которые с даты окончания военной службы по призыву не являются занятыми в </w:t>
      </w:r>
      <w:proofErr w:type="gramStart"/>
      <w:r w:rsidRPr="00134E35">
        <w:rPr>
          <w:rFonts w:ascii="Arial CYR" w:hAnsi="Arial CYR" w:cs="Arial CYR"/>
          <w:sz w:val="16"/>
          <w:szCs w:val="16"/>
          <w:highlight w:val="lightGray"/>
        </w:rPr>
        <w:t>соответствии</w:t>
      </w:r>
      <w:proofErr w:type="gramEnd"/>
      <w:r w:rsidRPr="00134E35">
        <w:rPr>
          <w:rFonts w:ascii="Arial CYR" w:hAnsi="Arial CYR" w:cs="Arial CYR"/>
          <w:sz w:val="16"/>
          <w:szCs w:val="16"/>
          <w:highlight w:val="lightGray"/>
        </w:rPr>
        <w:t xml:space="preserve"> с законодательством о занятости населения в течение 4 месяцев и более;</w:t>
      </w:r>
    </w:p>
    <w:p w:rsidR="00361D57" w:rsidRPr="00134E35" w:rsidRDefault="00361D57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sz w:val="16"/>
          <w:szCs w:val="16"/>
          <w:highlight w:val="lightGray"/>
        </w:rPr>
      </w:pPr>
      <w:r w:rsidRPr="00134E35">
        <w:rPr>
          <w:rFonts w:ascii="Arial CYR" w:hAnsi="Arial CYR" w:cs="Arial CYR"/>
          <w:sz w:val="16"/>
          <w:szCs w:val="16"/>
          <w:highlight w:val="lightGray"/>
        </w:rPr>
        <w:t>лиц, не имеющих среднего профессионального или высшего образования и не обучающихся по образовательным программам среднего профессионального или высшего образования;</w:t>
      </w:r>
    </w:p>
    <w:p w:rsidR="00361D57" w:rsidRPr="00134E35" w:rsidRDefault="00361D57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sz w:val="16"/>
          <w:szCs w:val="16"/>
          <w:highlight w:val="lightGray"/>
        </w:rPr>
      </w:pPr>
      <w:r w:rsidRPr="00134E35">
        <w:rPr>
          <w:rFonts w:ascii="Arial CYR" w:hAnsi="Arial CYR" w:cs="Arial CYR"/>
          <w:sz w:val="16"/>
          <w:szCs w:val="16"/>
          <w:highlight w:val="lightGray"/>
        </w:rPr>
        <w:t>лиц, которые с даты выдачи им документа об образовании (квалификации) не являются занятыми в соответствии с законодательством о занятости населения в течение 4 месяцев и более;</w:t>
      </w:r>
    </w:p>
    <w:p w:rsidR="00361D57" w:rsidRPr="00134E35" w:rsidRDefault="00361D57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sz w:val="16"/>
          <w:szCs w:val="16"/>
          <w:highlight w:val="lightGray"/>
        </w:rPr>
      </w:pPr>
      <w:r w:rsidRPr="00134E35">
        <w:rPr>
          <w:rFonts w:ascii="Arial CYR" w:hAnsi="Arial CYR" w:cs="Arial CYR"/>
          <w:sz w:val="16"/>
          <w:szCs w:val="16"/>
          <w:highlight w:val="lightGray"/>
        </w:rPr>
        <w:t xml:space="preserve">лиц, освобожденных из учреждений, исполняющих наказание в </w:t>
      </w:r>
      <w:proofErr w:type="gramStart"/>
      <w:r w:rsidRPr="00134E35">
        <w:rPr>
          <w:rFonts w:ascii="Arial CYR" w:hAnsi="Arial CYR" w:cs="Arial CYR"/>
          <w:sz w:val="16"/>
          <w:szCs w:val="16"/>
          <w:highlight w:val="lightGray"/>
        </w:rPr>
        <w:t>виде</w:t>
      </w:r>
      <w:proofErr w:type="gramEnd"/>
      <w:r w:rsidRPr="00134E35">
        <w:rPr>
          <w:rFonts w:ascii="Arial CYR" w:hAnsi="Arial CYR" w:cs="Arial CYR"/>
          <w:sz w:val="16"/>
          <w:szCs w:val="16"/>
          <w:highlight w:val="lightGray"/>
        </w:rPr>
        <w:t xml:space="preserve"> лишения свободы;</w:t>
      </w:r>
    </w:p>
    <w:p w:rsidR="00361D57" w:rsidRPr="00134E35" w:rsidRDefault="00361D57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sz w:val="16"/>
          <w:szCs w:val="16"/>
          <w:highlight w:val="lightGray"/>
        </w:rPr>
      </w:pPr>
      <w:r w:rsidRPr="00134E35">
        <w:rPr>
          <w:rFonts w:ascii="Arial CYR" w:hAnsi="Arial CYR" w:cs="Arial CYR"/>
          <w:sz w:val="16"/>
          <w:szCs w:val="16"/>
          <w:highlight w:val="lightGray"/>
        </w:rPr>
        <w:t>детей-сирот, детей, оставшихся без попечения родителей, лиц из числа детей-сирот и детей, оставшихся без попечения родителей;</w:t>
      </w:r>
    </w:p>
    <w:p w:rsidR="00361D57" w:rsidRPr="00134E35" w:rsidRDefault="00361D57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sz w:val="16"/>
          <w:szCs w:val="16"/>
          <w:highlight w:val="lightGray"/>
        </w:rPr>
      </w:pPr>
      <w:r w:rsidRPr="00134E35">
        <w:rPr>
          <w:rFonts w:ascii="Arial CYR" w:hAnsi="Arial CYR" w:cs="Arial CYR"/>
          <w:sz w:val="16"/>
          <w:szCs w:val="16"/>
          <w:highlight w:val="lightGray"/>
        </w:rPr>
        <w:t>лиц, состоящих на учете в комиссии по делам несовершеннолетних;</w:t>
      </w:r>
    </w:p>
    <w:p w:rsidR="00361D57" w:rsidRDefault="00361D57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 w:rsidRPr="00134E35">
        <w:rPr>
          <w:rFonts w:ascii="Arial CYR" w:hAnsi="Arial CYR" w:cs="Arial CYR"/>
          <w:sz w:val="16"/>
          <w:szCs w:val="16"/>
          <w:highlight w:val="lightGray"/>
        </w:rPr>
        <w:t>лиц, имеющих несовершеннолетних детей</w:t>
      </w:r>
      <w:r>
        <w:rPr>
          <w:rFonts w:ascii="Arial CYR" w:hAnsi="Arial CYR" w:cs="Arial CYR"/>
          <w:sz w:val="16"/>
          <w:szCs w:val="16"/>
        </w:rPr>
        <w:t>;</w:t>
      </w:r>
    </w:p>
    <w:p w:rsidR="00361D57" w:rsidRDefault="00361D57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 xml:space="preserve">относятся к категории лиц, с которыми в </w:t>
      </w:r>
      <w:proofErr w:type="gramStart"/>
      <w:r>
        <w:rPr>
          <w:rFonts w:ascii="Arial CYR" w:hAnsi="Arial CYR" w:cs="Arial CYR"/>
          <w:sz w:val="16"/>
          <w:szCs w:val="16"/>
        </w:rPr>
        <w:t>соответствии</w:t>
      </w:r>
      <w:proofErr w:type="gramEnd"/>
      <w:r>
        <w:rPr>
          <w:rFonts w:ascii="Arial CYR" w:hAnsi="Arial CYR" w:cs="Arial CYR"/>
          <w:sz w:val="16"/>
          <w:szCs w:val="16"/>
        </w:rPr>
        <w:t xml:space="preserve"> с Трудовым </w:t>
      </w:r>
      <w:hyperlink r:id="rId18" w:history="1">
        <w:r>
          <w:rPr>
            <w:rFonts w:ascii="Arial CYR" w:hAnsi="Arial CYR" w:cs="Arial CYR"/>
            <w:color w:val="0000FF"/>
            <w:sz w:val="16"/>
            <w:szCs w:val="16"/>
          </w:rPr>
          <w:t>кодексом</w:t>
        </w:r>
      </w:hyperlink>
      <w:r>
        <w:rPr>
          <w:rFonts w:ascii="Arial CYR" w:hAnsi="Arial CYR" w:cs="Arial CYR"/>
          <w:sz w:val="16"/>
          <w:szCs w:val="16"/>
        </w:rPr>
        <w:t xml:space="preserve"> Российской Федерации возможно заключение трудового договора;</w:t>
      </w:r>
    </w:p>
    <w:p w:rsidR="00361D57" w:rsidRDefault="00361D57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 xml:space="preserve">на дату направления органами службы занятости для трудоустройства к работодателю являлись безработными гражданами или гражданами, ищущими работу, зарегистрированными в </w:t>
      </w:r>
      <w:proofErr w:type="gramStart"/>
      <w:r>
        <w:rPr>
          <w:rFonts w:ascii="Arial CYR" w:hAnsi="Arial CYR" w:cs="Arial CYR"/>
          <w:sz w:val="16"/>
          <w:szCs w:val="16"/>
        </w:rPr>
        <w:t>органах</w:t>
      </w:r>
      <w:proofErr w:type="gramEnd"/>
      <w:r>
        <w:rPr>
          <w:rFonts w:ascii="Arial CYR" w:hAnsi="Arial CYR" w:cs="Arial CYR"/>
          <w:sz w:val="16"/>
          <w:szCs w:val="16"/>
        </w:rPr>
        <w:t xml:space="preserve"> службы занятости и не состоящими в трудовых отношениях;</w:t>
      </w:r>
    </w:p>
    <w:p w:rsidR="00361D57" w:rsidRDefault="00361D57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proofErr w:type="gramStart"/>
      <w:r>
        <w:rPr>
          <w:rFonts w:ascii="Arial CYR" w:hAnsi="Arial CYR" w:cs="Arial CYR"/>
          <w:sz w:val="16"/>
          <w:szCs w:val="16"/>
        </w:rPr>
        <w:t>на дату заключения трудового договора с работодателем не имели работы, не были зарегистрированы в качестве индивидуального предпринимателя, главы крестьянского (фермерского) хозяйства, единоличного исполнительного органа юридического лица, а также не применяли специальный налоговый режим "Налог на профессиональный доход".</w:t>
      </w:r>
      <w:proofErr w:type="gramEnd"/>
    </w:p>
    <w:p w:rsidR="00361D57" w:rsidRDefault="00361D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 xml:space="preserve">(п. 2 в ред. </w:t>
      </w:r>
      <w:hyperlink r:id="rId19" w:history="1">
        <w:r>
          <w:rPr>
            <w:rFonts w:ascii="Arial CYR" w:hAnsi="Arial CYR" w:cs="Arial CYR"/>
            <w:color w:val="0000FF"/>
            <w:sz w:val="16"/>
            <w:szCs w:val="16"/>
          </w:rPr>
          <w:t>Постановления</w:t>
        </w:r>
      </w:hyperlink>
      <w:r>
        <w:rPr>
          <w:rFonts w:ascii="Arial CYR" w:hAnsi="Arial CYR" w:cs="Arial CYR"/>
          <w:sz w:val="16"/>
          <w:szCs w:val="16"/>
        </w:rPr>
        <w:t xml:space="preserve"> Правительства РФ от 18.03.2022 N 398)</w:t>
      </w:r>
    </w:p>
    <w:p w:rsidR="00361D57" w:rsidRDefault="00361D57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 xml:space="preserve">3. Утратил силу. - </w:t>
      </w:r>
      <w:hyperlink r:id="rId20" w:history="1">
        <w:r>
          <w:rPr>
            <w:rFonts w:ascii="Arial CYR" w:hAnsi="Arial CYR" w:cs="Arial CYR"/>
            <w:color w:val="0000FF"/>
            <w:sz w:val="16"/>
            <w:szCs w:val="16"/>
          </w:rPr>
          <w:t>Постановление</w:t>
        </w:r>
      </w:hyperlink>
      <w:r>
        <w:rPr>
          <w:rFonts w:ascii="Arial CYR" w:hAnsi="Arial CYR" w:cs="Arial CYR"/>
          <w:sz w:val="16"/>
          <w:szCs w:val="16"/>
        </w:rPr>
        <w:t xml:space="preserve"> Правительства РФ от 18.03.2022 N 398.</w:t>
      </w:r>
    </w:p>
    <w:p w:rsidR="00361D57" w:rsidRDefault="00361D57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4. Предоставление субсидий осуществляется Фондом на основании реестра для предоставления субсидий (далее - реестр) без заключения соглашения о предоставлении субсидии.</w:t>
      </w:r>
    </w:p>
    <w:p w:rsidR="00361D57" w:rsidRDefault="00361D57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 xml:space="preserve">Предоставление субсидий осуществляется Фондом в </w:t>
      </w:r>
      <w:proofErr w:type="gramStart"/>
      <w:r>
        <w:rPr>
          <w:rFonts w:ascii="Arial CYR" w:hAnsi="Arial CYR" w:cs="Arial CYR"/>
          <w:sz w:val="16"/>
          <w:szCs w:val="16"/>
        </w:rPr>
        <w:t>пределах</w:t>
      </w:r>
      <w:proofErr w:type="gramEnd"/>
      <w:r>
        <w:rPr>
          <w:rFonts w:ascii="Arial CYR" w:hAnsi="Arial CYR" w:cs="Arial CYR"/>
          <w:sz w:val="16"/>
          <w:szCs w:val="16"/>
        </w:rPr>
        <w:t xml:space="preserve"> средств, предусмотренных в бюджете Фонда на цели, указанные в </w:t>
      </w:r>
      <w:hyperlink r:id="rId21" w:history="1">
        <w:r>
          <w:rPr>
            <w:rFonts w:ascii="Arial CYR" w:hAnsi="Arial CYR" w:cs="Arial CYR"/>
            <w:color w:val="0000FF"/>
            <w:sz w:val="16"/>
            <w:szCs w:val="16"/>
          </w:rPr>
          <w:t>пункте 1</w:t>
        </w:r>
      </w:hyperlink>
      <w:r>
        <w:rPr>
          <w:rFonts w:ascii="Arial CYR" w:hAnsi="Arial CYR" w:cs="Arial CYR"/>
          <w:sz w:val="16"/>
          <w:szCs w:val="16"/>
        </w:rPr>
        <w:t xml:space="preserve"> настоящих Правил.</w:t>
      </w:r>
    </w:p>
    <w:p w:rsidR="00361D57" w:rsidRDefault="00361D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 xml:space="preserve">(в ред. </w:t>
      </w:r>
      <w:hyperlink r:id="rId22" w:history="1">
        <w:r>
          <w:rPr>
            <w:rFonts w:ascii="Arial CYR" w:hAnsi="Arial CYR" w:cs="Arial CYR"/>
            <w:color w:val="0000FF"/>
            <w:sz w:val="16"/>
            <w:szCs w:val="16"/>
          </w:rPr>
          <w:t>Постановления</w:t>
        </w:r>
      </w:hyperlink>
      <w:r>
        <w:rPr>
          <w:rFonts w:ascii="Arial CYR" w:hAnsi="Arial CYR" w:cs="Arial CYR"/>
          <w:sz w:val="16"/>
          <w:szCs w:val="16"/>
        </w:rPr>
        <w:t xml:space="preserve"> Правительства РФ от 18.03.2022 N 398)</w:t>
      </w:r>
    </w:p>
    <w:p w:rsidR="00361D57" w:rsidRDefault="00361D57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5. Условиями для включения работодателя в реестр являются:</w:t>
      </w:r>
    </w:p>
    <w:p w:rsidR="00361D57" w:rsidRDefault="00361D57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а) наличие государственной регистрации работодателя в соответствии с законодательством Российской Федерации, осуществленной до 1 января 2022 г.;</w:t>
      </w:r>
    </w:p>
    <w:p w:rsidR="00361D57" w:rsidRDefault="00361D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 xml:space="preserve">(в ред. </w:t>
      </w:r>
      <w:hyperlink r:id="rId23" w:history="1">
        <w:r>
          <w:rPr>
            <w:rFonts w:ascii="Arial CYR" w:hAnsi="Arial CYR" w:cs="Arial CYR"/>
            <w:color w:val="0000FF"/>
            <w:sz w:val="16"/>
            <w:szCs w:val="16"/>
          </w:rPr>
          <w:t>Постановления</w:t>
        </w:r>
      </w:hyperlink>
      <w:r>
        <w:rPr>
          <w:rFonts w:ascii="Arial CYR" w:hAnsi="Arial CYR" w:cs="Arial CYR"/>
          <w:sz w:val="16"/>
          <w:szCs w:val="16"/>
        </w:rPr>
        <w:t xml:space="preserve"> Правительства РФ от 18.03.2022 N 398)</w:t>
      </w:r>
    </w:p>
    <w:p w:rsidR="00361D57" w:rsidRDefault="00361D57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 xml:space="preserve">б) направление заявления, указанного в </w:t>
      </w:r>
      <w:hyperlink r:id="rId24" w:history="1">
        <w:proofErr w:type="gramStart"/>
        <w:r>
          <w:rPr>
            <w:rFonts w:ascii="Arial CYR" w:hAnsi="Arial CYR" w:cs="Arial CYR"/>
            <w:color w:val="0000FF"/>
            <w:sz w:val="16"/>
            <w:szCs w:val="16"/>
          </w:rPr>
          <w:t>пункте</w:t>
        </w:r>
        <w:proofErr w:type="gramEnd"/>
        <w:r>
          <w:rPr>
            <w:rFonts w:ascii="Arial CYR" w:hAnsi="Arial CYR" w:cs="Arial CYR"/>
            <w:color w:val="0000FF"/>
            <w:sz w:val="16"/>
            <w:szCs w:val="16"/>
          </w:rPr>
          <w:t xml:space="preserve"> 16</w:t>
        </w:r>
      </w:hyperlink>
      <w:r>
        <w:rPr>
          <w:rFonts w:ascii="Arial CYR" w:hAnsi="Arial CYR" w:cs="Arial CYR"/>
          <w:sz w:val="16"/>
          <w:szCs w:val="16"/>
        </w:rPr>
        <w:t xml:space="preserve"> настоящих Правил;</w:t>
      </w:r>
    </w:p>
    <w:p w:rsidR="00361D57" w:rsidRDefault="00361D57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proofErr w:type="gramStart"/>
      <w:r>
        <w:rPr>
          <w:rFonts w:ascii="Arial CYR" w:hAnsi="Arial CYR" w:cs="Arial CYR"/>
          <w:sz w:val="16"/>
          <w:szCs w:val="16"/>
        </w:rPr>
        <w:t xml:space="preserve">в) отсутствие у работодателя на дату направления в Фонд заявления, указанного в </w:t>
      </w:r>
      <w:hyperlink r:id="rId25" w:history="1">
        <w:r>
          <w:rPr>
            <w:rFonts w:ascii="Arial CYR" w:hAnsi="Arial CYR" w:cs="Arial CYR"/>
            <w:color w:val="0000FF"/>
            <w:sz w:val="16"/>
            <w:szCs w:val="16"/>
          </w:rPr>
          <w:t>пункте 16</w:t>
        </w:r>
      </w:hyperlink>
      <w:r>
        <w:rPr>
          <w:rFonts w:ascii="Arial CYR" w:hAnsi="Arial CYR" w:cs="Arial CYR"/>
          <w:sz w:val="16"/>
          <w:szCs w:val="16"/>
        </w:rPr>
        <w:t xml:space="preserve"> настоящих Правил, неисполненной обязанности по уплате налогов, сборов, страховых взносов, пеней, штрафов и процентов, подлежащих уплате в соответствии с законодательством Российской Федерации о налогах и сборах и законодательством об обязательном социальном страховании от несчастных случаев на производстве и профессиональных заболеваний, превышающей 10 тыс. рублей;</w:t>
      </w:r>
      <w:proofErr w:type="gramEnd"/>
    </w:p>
    <w:p w:rsidR="00361D57" w:rsidRDefault="00361D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 xml:space="preserve">(в ред. </w:t>
      </w:r>
      <w:hyperlink r:id="rId26" w:history="1">
        <w:r>
          <w:rPr>
            <w:rFonts w:ascii="Arial CYR" w:hAnsi="Arial CYR" w:cs="Arial CYR"/>
            <w:color w:val="0000FF"/>
            <w:sz w:val="16"/>
            <w:szCs w:val="16"/>
          </w:rPr>
          <w:t>Постановления</w:t>
        </w:r>
      </w:hyperlink>
      <w:r>
        <w:rPr>
          <w:rFonts w:ascii="Arial CYR" w:hAnsi="Arial CYR" w:cs="Arial CYR"/>
          <w:sz w:val="16"/>
          <w:szCs w:val="16"/>
        </w:rPr>
        <w:t xml:space="preserve"> Правительства РФ от 18.03.2022 N 398)</w:t>
      </w:r>
    </w:p>
    <w:p w:rsidR="00361D57" w:rsidRDefault="00361D57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proofErr w:type="gramStart"/>
      <w:r>
        <w:rPr>
          <w:rFonts w:ascii="Arial CYR" w:hAnsi="Arial CYR" w:cs="Arial CYR"/>
          <w:sz w:val="16"/>
          <w:szCs w:val="16"/>
        </w:rPr>
        <w:t xml:space="preserve">г) отсутствие у работодателя на дату направления в Фонд заявления, указанного в </w:t>
      </w:r>
      <w:hyperlink r:id="rId27" w:history="1">
        <w:r>
          <w:rPr>
            <w:rFonts w:ascii="Arial CYR" w:hAnsi="Arial CYR" w:cs="Arial CYR"/>
            <w:color w:val="0000FF"/>
            <w:sz w:val="16"/>
            <w:szCs w:val="16"/>
          </w:rPr>
          <w:t>пункте 16</w:t>
        </w:r>
      </w:hyperlink>
      <w:r>
        <w:rPr>
          <w:rFonts w:ascii="Arial CYR" w:hAnsi="Arial CYR" w:cs="Arial CYR"/>
          <w:sz w:val="16"/>
          <w:szCs w:val="16"/>
        </w:rPr>
        <w:t xml:space="preserve"> настоящих Правил, просроченной задолженности по возврату в федеральный бюджет субсидий, бюджетных инвестиций, предоставленных в том </w:t>
      </w:r>
      <w:r>
        <w:rPr>
          <w:rFonts w:ascii="Arial CYR" w:hAnsi="Arial CYR" w:cs="Arial CYR"/>
          <w:sz w:val="16"/>
          <w:szCs w:val="16"/>
        </w:rPr>
        <w:lastRenderedPageBreak/>
        <w:t>числе в соответствии с иными правовыми актами, а также иной просроченной (неурегулированной) задолженности по денежным обязательствам перед Российской Федерацией;</w:t>
      </w:r>
      <w:proofErr w:type="gramEnd"/>
    </w:p>
    <w:p w:rsidR="00361D57" w:rsidRDefault="00361D57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proofErr w:type="spellStart"/>
      <w:proofErr w:type="gramStart"/>
      <w:r>
        <w:rPr>
          <w:rFonts w:ascii="Arial CYR" w:hAnsi="Arial CYR" w:cs="Arial CYR"/>
          <w:sz w:val="16"/>
          <w:szCs w:val="16"/>
        </w:rPr>
        <w:t>д</w:t>
      </w:r>
      <w:proofErr w:type="spellEnd"/>
      <w:r>
        <w:rPr>
          <w:rFonts w:ascii="Arial CYR" w:hAnsi="Arial CYR" w:cs="Arial CYR"/>
          <w:sz w:val="16"/>
          <w:szCs w:val="16"/>
        </w:rPr>
        <w:t xml:space="preserve">) работодатель на дату направления в Фонд заявления, указанного в </w:t>
      </w:r>
      <w:hyperlink r:id="rId28" w:history="1">
        <w:r>
          <w:rPr>
            <w:rFonts w:ascii="Arial CYR" w:hAnsi="Arial CYR" w:cs="Arial CYR"/>
            <w:color w:val="0000FF"/>
            <w:sz w:val="16"/>
            <w:szCs w:val="16"/>
          </w:rPr>
          <w:t>пункте 16</w:t>
        </w:r>
      </w:hyperlink>
      <w:r>
        <w:rPr>
          <w:rFonts w:ascii="Arial CYR" w:hAnsi="Arial CYR" w:cs="Arial CYR"/>
          <w:sz w:val="16"/>
          <w:szCs w:val="16"/>
        </w:rPr>
        <w:t xml:space="preserve"> настоящих Правил, не находится в процессе реорганизации (за исключением реорганизации в форме присоединения к работодателю другого юридического лица), ликвидации, в отношении работодателя не введена процедура банкротства, его деятельность не приостановлена в порядке, предусмотренном законодательством Российской Федерации, а работодатели, являющиеся индивидуальными предпринимателями, не прекратили деятельность в качестве индивидуального предпринимателя;</w:t>
      </w:r>
      <w:proofErr w:type="gramEnd"/>
    </w:p>
    <w:p w:rsidR="00361D57" w:rsidRDefault="00361D57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 xml:space="preserve">е) неполучение работодателем на дату направления в Фонд заявления, указанного в </w:t>
      </w:r>
      <w:hyperlink r:id="rId29" w:history="1">
        <w:proofErr w:type="gramStart"/>
        <w:r>
          <w:rPr>
            <w:rFonts w:ascii="Arial CYR" w:hAnsi="Arial CYR" w:cs="Arial CYR"/>
            <w:color w:val="0000FF"/>
            <w:sz w:val="16"/>
            <w:szCs w:val="16"/>
          </w:rPr>
          <w:t>пункте</w:t>
        </w:r>
        <w:proofErr w:type="gramEnd"/>
        <w:r>
          <w:rPr>
            <w:rFonts w:ascii="Arial CYR" w:hAnsi="Arial CYR" w:cs="Arial CYR"/>
            <w:color w:val="0000FF"/>
            <w:sz w:val="16"/>
            <w:szCs w:val="16"/>
          </w:rPr>
          <w:t xml:space="preserve"> 16</w:t>
        </w:r>
      </w:hyperlink>
      <w:r>
        <w:rPr>
          <w:rFonts w:ascii="Arial CYR" w:hAnsi="Arial CYR" w:cs="Arial CYR"/>
          <w:sz w:val="16"/>
          <w:szCs w:val="16"/>
        </w:rPr>
        <w:t xml:space="preserve"> настоящих Правил, из федерального бюджета средств в соответствии с иными нормативными правовыми актами на цели, предусмотренные </w:t>
      </w:r>
      <w:hyperlink r:id="rId30" w:history="1">
        <w:r>
          <w:rPr>
            <w:rFonts w:ascii="Arial CYR" w:hAnsi="Arial CYR" w:cs="Arial CYR"/>
            <w:color w:val="0000FF"/>
            <w:sz w:val="16"/>
            <w:szCs w:val="16"/>
          </w:rPr>
          <w:t>пунктом 1</w:t>
        </w:r>
      </w:hyperlink>
      <w:r>
        <w:rPr>
          <w:rFonts w:ascii="Arial CYR" w:hAnsi="Arial CYR" w:cs="Arial CYR"/>
          <w:sz w:val="16"/>
          <w:szCs w:val="16"/>
        </w:rPr>
        <w:t xml:space="preserve"> настоящих Правил;</w:t>
      </w:r>
    </w:p>
    <w:p w:rsidR="00361D57" w:rsidRDefault="00361D57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proofErr w:type="gramStart"/>
      <w:r>
        <w:rPr>
          <w:rFonts w:ascii="Arial CYR" w:hAnsi="Arial CYR" w:cs="Arial CYR"/>
          <w:sz w:val="16"/>
          <w:szCs w:val="16"/>
        </w:rPr>
        <w:t xml:space="preserve">ж) работодатель на дату направления в Фонд заявления, указанного в </w:t>
      </w:r>
      <w:hyperlink r:id="rId31" w:history="1">
        <w:r>
          <w:rPr>
            <w:rFonts w:ascii="Arial CYR" w:hAnsi="Arial CYR" w:cs="Arial CYR"/>
            <w:color w:val="0000FF"/>
            <w:sz w:val="16"/>
            <w:szCs w:val="16"/>
          </w:rPr>
          <w:t>пункте 16</w:t>
        </w:r>
      </w:hyperlink>
      <w:r>
        <w:rPr>
          <w:rFonts w:ascii="Arial CYR" w:hAnsi="Arial CYR" w:cs="Arial CYR"/>
          <w:sz w:val="16"/>
          <w:szCs w:val="16"/>
        </w:rPr>
        <w:t xml:space="preserve"> настоящих Правил, не является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(территория), включенное в утвержденный Министерством финансов Российской Федерации </w:t>
      </w:r>
      <w:hyperlink r:id="rId32" w:history="1">
        <w:r>
          <w:rPr>
            <w:rFonts w:ascii="Arial CYR" w:hAnsi="Arial CYR" w:cs="Arial CYR"/>
            <w:color w:val="0000FF"/>
            <w:sz w:val="16"/>
            <w:szCs w:val="16"/>
          </w:rPr>
          <w:t>перечень</w:t>
        </w:r>
      </w:hyperlink>
      <w:r>
        <w:rPr>
          <w:rFonts w:ascii="Arial CYR" w:hAnsi="Arial CYR" w:cs="Arial CYR"/>
          <w:sz w:val="16"/>
          <w:szCs w:val="16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</w:t>
      </w:r>
      <w:proofErr w:type="gramEnd"/>
      <w:r>
        <w:rPr>
          <w:rFonts w:ascii="Arial CYR" w:hAnsi="Arial CYR" w:cs="Arial CYR"/>
          <w:sz w:val="16"/>
          <w:szCs w:val="16"/>
        </w:rPr>
        <w:t xml:space="preserve"> финансовых операций (</w:t>
      </w:r>
      <w:proofErr w:type="spellStart"/>
      <w:r>
        <w:rPr>
          <w:rFonts w:ascii="Arial CYR" w:hAnsi="Arial CYR" w:cs="Arial CYR"/>
          <w:sz w:val="16"/>
          <w:szCs w:val="16"/>
        </w:rPr>
        <w:t>офшорные</w:t>
      </w:r>
      <w:proofErr w:type="spellEnd"/>
      <w:r>
        <w:rPr>
          <w:rFonts w:ascii="Arial CYR" w:hAnsi="Arial CYR" w:cs="Arial CYR"/>
          <w:sz w:val="16"/>
          <w:szCs w:val="16"/>
        </w:rPr>
        <w:t xml:space="preserve"> зоны), в совокупности превышает 50 процентов;</w:t>
      </w:r>
    </w:p>
    <w:p w:rsidR="00361D57" w:rsidRDefault="00361D57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proofErr w:type="spellStart"/>
      <w:proofErr w:type="gramStart"/>
      <w:r>
        <w:rPr>
          <w:rFonts w:ascii="Arial CYR" w:hAnsi="Arial CYR" w:cs="Arial CYR"/>
          <w:sz w:val="16"/>
          <w:szCs w:val="16"/>
        </w:rPr>
        <w:t>з</w:t>
      </w:r>
      <w:proofErr w:type="spellEnd"/>
      <w:r>
        <w:rPr>
          <w:rFonts w:ascii="Arial CYR" w:hAnsi="Arial CYR" w:cs="Arial CYR"/>
          <w:sz w:val="16"/>
          <w:szCs w:val="16"/>
        </w:rPr>
        <w:t xml:space="preserve">) отсутствие в реестре дисквалифицированных лиц на дату направления в Фонд заявления, указанного в </w:t>
      </w:r>
      <w:hyperlink r:id="rId33" w:history="1">
        <w:r>
          <w:rPr>
            <w:rFonts w:ascii="Arial CYR" w:hAnsi="Arial CYR" w:cs="Arial CYR"/>
            <w:color w:val="0000FF"/>
            <w:sz w:val="16"/>
            <w:szCs w:val="16"/>
          </w:rPr>
          <w:t>пункте 16</w:t>
        </w:r>
      </w:hyperlink>
      <w:r>
        <w:rPr>
          <w:rFonts w:ascii="Arial CYR" w:hAnsi="Arial CYR" w:cs="Arial CYR"/>
          <w:sz w:val="16"/>
          <w:szCs w:val="16"/>
        </w:rPr>
        <w:t xml:space="preserve"> настоящих Правил, сведений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работодателя;</w:t>
      </w:r>
      <w:proofErr w:type="gramEnd"/>
    </w:p>
    <w:p w:rsidR="00361D57" w:rsidRDefault="00361D57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и) трудоустройство работодателем граждан на условиях полного рабочего дня с учетом режима рабочего времени, установленного правилами внутреннего трудового распорядка работодателя;</w:t>
      </w:r>
    </w:p>
    <w:p w:rsidR="00361D57" w:rsidRDefault="00361D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 xml:space="preserve">(в ред. </w:t>
      </w:r>
      <w:hyperlink r:id="rId34" w:history="1">
        <w:r>
          <w:rPr>
            <w:rFonts w:ascii="Arial CYR" w:hAnsi="Arial CYR" w:cs="Arial CYR"/>
            <w:color w:val="0000FF"/>
            <w:sz w:val="16"/>
            <w:szCs w:val="16"/>
          </w:rPr>
          <w:t>Постановления</w:t>
        </w:r>
      </w:hyperlink>
      <w:r>
        <w:rPr>
          <w:rFonts w:ascii="Arial CYR" w:hAnsi="Arial CYR" w:cs="Arial CYR"/>
          <w:sz w:val="16"/>
          <w:szCs w:val="16"/>
        </w:rPr>
        <w:t xml:space="preserve"> Правительства РФ от 18.03.2022 N 398)</w:t>
      </w:r>
    </w:p>
    <w:p w:rsidR="00361D57" w:rsidRDefault="00361D57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 xml:space="preserve">к) выплата работодателем заработной платы трудоустроенным гражданам в </w:t>
      </w:r>
      <w:proofErr w:type="gramStart"/>
      <w:r>
        <w:rPr>
          <w:rFonts w:ascii="Arial CYR" w:hAnsi="Arial CYR" w:cs="Arial CYR"/>
          <w:sz w:val="16"/>
          <w:szCs w:val="16"/>
        </w:rPr>
        <w:t>размере</w:t>
      </w:r>
      <w:proofErr w:type="gramEnd"/>
      <w:r>
        <w:rPr>
          <w:rFonts w:ascii="Arial CYR" w:hAnsi="Arial CYR" w:cs="Arial CYR"/>
          <w:sz w:val="16"/>
          <w:szCs w:val="16"/>
        </w:rPr>
        <w:t xml:space="preserve"> не ниже величины минимального размера оплаты труда, установленного Федеральным </w:t>
      </w:r>
      <w:hyperlink r:id="rId35" w:history="1">
        <w:r>
          <w:rPr>
            <w:rFonts w:ascii="Arial CYR" w:hAnsi="Arial CYR" w:cs="Arial CYR"/>
            <w:color w:val="0000FF"/>
            <w:sz w:val="16"/>
            <w:szCs w:val="16"/>
          </w:rPr>
          <w:t>законом</w:t>
        </w:r>
      </w:hyperlink>
      <w:r>
        <w:rPr>
          <w:rFonts w:ascii="Arial CYR" w:hAnsi="Arial CYR" w:cs="Arial CYR"/>
          <w:sz w:val="16"/>
          <w:szCs w:val="16"/>
        </w:rPr>
        <w:t xml:space="preserve"> "О минимальном размере оплаты труда";</w:t>
      </w:r>
    </w:p>
    <w:p w:rsidR="00361D57" w:rsidRDefault="00361D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 xml:space="preserve">(в ред. </w:t>
      </w:r>
      <w:hyperlink r:id="rId36" w:history="1">
        <w:r>
          <w:rPr>
            <w:rFonts w:ascii="Arial CYR" w:hAnsi="Arial CYR" w:cs="Arial CYR"/>
            <w:color w:val="0000FF"/>
            <w:sz w:val="16"/>
            <w:szCs w:val="16"/>
          </w:rPr>
          <w:t>Постановления</w:t>
        </w:r>
      </w:hyperlink>
      <w:r>
        <w:rPr>
          <w:rFonts w:ascii="Arial CYR" w:hAnsi="Arial CYR" w:cs="Arial CYR"/>
          <w:sz w:val="16"/>
          <w:szCs w:val="16"/>
        </w:rPr>
        <w:t xml:space="preserve"> Правительства РФ от 18.03.2022 N 398)</w:t>
      </w:r>
    </w:p>
    <w:p w:rsidR="00361D57" w:rsidRDefault="00361D57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 xml:space="preserve">л) отсутствие у работодателя на дату направления в Фонд заявления, указанного в </w:t>
      </w:r>
      <w:hyperlink r:id="rId37" w:history="1">
        <w:proofErr w:type="gramStart"/>
        <w:r>
          <w:rPr>
            <w:rFonts w:ascii="Arial CYR" w:hAnsi="Arial CYR" w:cs="Arial CYR"/>
            <w:color w:val="0000FF"/>
            <w:sz w:val="16"/>
            <w:szCs w:val="16"/>
          </w:rPr>
          <w:t>пункте</w:t>
        </w:r>
        <w:proofErr w:type="gramEnd"/>
        <w:r>
          <w:rPr>
            <w:rFonts w:ascii="Arial CYR" w:hAnsi="Arial CYR" w:cs="Arial CYR"/>
            <w:color w:val="0000FF"/>
            <w:sz w:val="16"/>
            <w:szCs w:val="16"/>
          </w:rPr>
          <w:t xml:space="preserve"> 16</w:t>
        </w:r>
      </w:hyperlink>
      <w:r>
        <w:rPr>
          <w:rFonts w:ascii="Arial CYR" w:hAnsi="Arial CYR" w:cs="Arial CYR"/>
          <w:sz w:val="16"/>
          <w:szCs w:val="16"/>
        </w:rPr>
        <w:t xml:space="preserve"> настоящих Правил, задолженности по заработной плате;</w:t>
      </w:r>
    </w:p>
    <w:p w:rsidR="00361D57" w:rsidRDefault="00361D57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 xml:space="preserve">м) наличие у Фонда свободных остатков лимитов бюджетных обязательств, предусмотренных на цели, указанные в </w:t>
      </w:r>
      <w:hyperlink r:id="rId38" w:history="1">
        <w:r>
          <w:rPr>
            <w:rFonts w:ascii="Arial CYR" w:hAnsi="Arial CYR" w:cs="Arial CYR"/>
            <w:color w:val="0000FF"/>
            <w:sz w:val="16"/>
            <w:szCs w:val="16"/>
          </w:rPr>
          <w:t>пункте 1</w:t>
        </w:r>
      </w:hyperlink>
      <w:r>
        <w:rPr>
          <w:rFonts w:ascii="Arial CYR" w:hAnsi="Arial CYR" w:cs="Arial CYR"/>
          <w:sz w:val="16"/>
          <w:szCs w:val="16"/>
        </w:rPr>
        <w:t xml:space="preserve"> настоящих Правил, исходя из прогнозируемых кассовых расходов на предоставление субсидии работодателям, включенным в реестр или исключенным из реестра по методике, определяемой Фондом;</w:t>
      </w:r>
    </w:p>
    <w:p w:rsidR="00361D57" w:rsidRDefault="00361D57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proofErr w:type="spellStart"/>
      <w:r>
        <w:rPr>
          <w:rFonts w:ascii="Arial CYR" w:hAnsi="Arial CYR" w:cs="Arial CYR"/>
          <w:sz w:val="16"/>
          <w:szCs w:val="16"/>
        </w:rPr>
        <w:t>н</w:t>
      </w:r>
      <w:proofErr w:type="spellEnd"/>
      <w:r>
        <w:rPr>
          <w:rFonts w:ascii="Arial CYR" w:hAnsi="Arial CYR" w:cs="Arial CYR"/>
          <w:sz w:val="16"/>
          <w:szCs w:val="16"/>
        </w:rPr>
        <w:t xml:space="preserve">) работодатель не является получателем в 2022 году субсидии в соответствии с </w:t>
      </w:r>
      <w:hyperlink r:id="rId39" w:history="1">
        <w:r>
          <w:rPr>
            <w:rFonts w:ascii="Arial CYR" w:hAnsi="Arial CYR" w:cs="Arial CYR"/>
            <w:color w:val="0000FF"/>
            <w:sz w:val="16"/>
            <w:szCs w:val="16"/>
          </w:rPr>
          <w:t>постановлением</w:t>
        </w:r>
      </w:hyperlink>
      <w:r>
        <w:rPr>
          <w:rFonts w:ascii="Arial CYR" w:hAnsi="Arial CYR" w:cs="Arial CYR"/>
          <w:sz w:val="16"/>
          <w:szCs w:val="16"/>
        </w:rPr>
        <w:t xml:space="preserve"> Правительства Российской Федерации от 27 декабря 2010 г. N 1135 "О предоставлении субсидий из федерального бюджета на государственную поддержку отдельных общественных и иных некоммерческих организаций".</w:t>
      </w:r>
    </w:p>
    <w:p w:rsidR="00361D57" w:rsidRDefault="00361D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(</w:t>
      </w:r>
      <w:proofErr w:type="spellStart"/>
      <w:r>
        <w:rPr>
          <w:rFonts w:ascii="Arial CYR" w:hAnsi="Arial CYR" w:cs="Arial CYR"/>
          <w:sz w:val="16"/>
          <w:szCs w:val="16"/>
        </w:rPr>
        <w:t>пп</w:t>
      </w:r>
      <w:proofErr w:type="spellEnd"/>
      <w:r>
        <w:rPr>
          <w:rFonts w:ascii="Arial CYR" w:hAnsi="Arial CYR" w:cs="Arial CYR"/>
          <w:sz w:val="16"/>
          <w:szCs w:val="16"/>
        </w:rPr>
        <w:t>. "</w:t>
      </w:r>
      <w:proofErr w:type="spellStart"/>
      <w:r>
        <w:rPr>
          <w:rFonts w:ascii="Arial CYR" w:hAnsi="Arial CYR" w:cs="Arial CYR"/>
          <w:sz w:val="16"/>
          <w:szCs w:val="16"/>
        </w:rPr>
        <w:t>н</w:t>
      </w:r>
      <w:proofErr w:type="spellEnd"/>
      <w:r>
        <w:rPr>
          <w:rFonts w:ascii="Arial CYR" w:hAnsi="Arial CYR" w:cs="Arial CYR"/>
          <w:sz w:val="16"/>
          <w:szCs w:val="16"/>
        </w:rPr>
        <w:t xml:space="preserve">" в ред. </w:t>
      </w:r>
      <w:hyperlink r:id="rId40" w:history="1">
        <w:r>
          <w:rPr>
            <w:rFonts w:ascii="Arial CYR" w:hAnsi="Arial CYR" w:cs="Arial CYR"/>
            <w:color w:val="0000FF"/>
            <w:sz w:val="16"/>
            <w:szCs w:val="16"/>
          </w:rPr>
          <w:t>Постановления</w:t>
        </w:r>
      </w:hyperlink>
      <w:r>
        <w:rPr>
          <w:rFonts w:ascii="Arial CYR" w:hAnsi="Arial CYR" w:cs="Arial CYR"/>
          <w:sz w:val="16"/>
          <w:szCs w:val="16"/>
        </w:rPr>
        <w:t xml:space="preserve"> Правительства РФ от 18.03.2022 N 398)</w:t>
      </w:r>
    </w:p>
    <w:p w:rsidR="00361D57" w:rsidRDefault="00361D57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 xml:space="preserve">6. Основанием для отказа во включении в реестр является отсутствие свободных остатков лимитов бюджетных обязательств, предусмотренных на цели, указанные в </w:t>
      </w:r>
      <w:hyperlink r:id="rId41" w:history="1">
        <w:r>
          <w:rPr>
            <w:rFonts w:ascii="Arial CYR" w:hAnsi="Arial CYR" w:cs="Arial CYR"/>
            <w:color w:val="0000FF"/>
            <w:sz w:val="16"/>
            <w:szCs w:val="16"/>
          </w:rPr>
          <w:t>пункте 1</w:t>
        </w:r>
      </w:hyperlink>
      <w:r>
        <w:rPr>
          <w:rFonts w:ascii="Arial CYR" w:hAnsi="Arial CYR" w:cs="Arial CYR"/>
          <w:sz w:val="16"/>
          <w:szCs w:val="16"/>
        </w:rPr>
        <w:t xml:space="preserve"> настоящих Правил, и (или) несоответствие работодателя условиям, указанным в </w:t>
      </w:r>
      <w:hyperlink r:id="rId42" w:history="1">
        <w:r>
          <w:rPr>
            <w:rFonts w:ascii="Arial CYR" w:hAnsi="Arial CYR" w:cs="Arial CYR"/>
            <w:color w:val="0000FF"/>
            <w:sz w:val="16"/>
            <w:szCs w:val="16"/>
          </w:rPr>
          <w:t>пункте 5</w:t>
        </w:r>
      </w:hyperlink>
      <w:r>
        <w:rPr>
          <w:rFonts w:ascii="Arial CYR" w:hAnsi="Arial CYR" w:cs="Arial CYR"/>
          <w:sz w:val="16"/>
          <w:szCs w:val="16"/>
        </w:rPr>
        <w:t xml:space="preserve"> настоящих Правил.</w:t>
      </w:r>
    </w:p>
    <w:p w:rsidR="00361D57" w:rsidRDefault="00361D57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 xml:space="preserve">7. Работодатель, направляя заявление, указанное в </w:t>
      </w:r>
      <w:hyperlink r:id="rId43" w:history="1">
        <w:proofErr w:type="gramStart"/>
        <w:r>
          <w:rPr>
            <w:rFonts w:ascii="Arial CYR" w:hAnsi="Arial CYR" w:cs="Arial CYR"/>
            <w:color w:val="0000FF"/>
            <w:sz w:val="16"/>
            <w:szCs w:val="16"/>
          </w:rPr>
          <w:t>пункте</w:t>
        </w:r>
        <w:proofErr w:type="gramEnd"/>
        <w:r>
          <w:rPr>
            <w:rFonts w:ascii="Arial CYR" w:hAnsi="Arial CYR" w:cs="Arial CYR"/>
            <w:color w:val="0000FF"/>
            <w:sz w:val="16"/>
            <w:szCs w:val="16"/>
          </w:rPr>
          <w:t xml:space="preserve"> 16</w:t>
        </w:r>
      </w:hyperlink>
      <w:r>
        <w:rPr>
          <w:rFonts w:ascii="Arial CYR" w:hAnsi="Arial CYR" w:cs="Arial CYR"/>
          <w:sz w:val="16"/>
          <w:szCs w:val="16"/>
        </w:rPr>
        <w:t xml:space="preserve"> настоящих Правил, подтверждает соблюдение условий, установленных </w:t>
      </w:r>
      <w:hyperlink r:id="rId44" w:history="1">
        <w:r>
          <w:rPr>
            <w:rFonts w:ascii="Arial CYR" w:hAnsi="Arial CYR" w:cs="Arial CYR"/>
            <w:color w:val="0000FF"/>
            <w:sz w:val="16"/>
            <w:szCs w:val="16"/>
          </w:rPr>
          <w:t>подпунктами "а"</w:t>
        </w:r>
      </w:hyperlink>
      <w:r>
        <w:rPr>
          <w:rFonts w:ascii="Arial CYR" w:hAnsi="Arial CYR" w:cs="Arial CYR"/>
          <w:sz w:val="16"/>
          <w:szCs w:val="16"/>
        </w:rPr>
        <w:t xml:space="preserve">, </w:t>
      </w:r>
      <w:hyperlink r:id="rId45" w:history="1">
        <w:r>
          <w:rPr>
            <w:rFonts w:ascii="Arial CYR" w:hAnsi="Arial CYR" w:cs="Arial CYR"/>
            <w:color w:val="0000FF"/>
            <w:sz w:val="16"/>
            <w:szCs w:val="16"/>
          </w:rPr>
          <w:t>"в"</w:t>
        </w:r>
      </w:hyperlink>
      <w:r>
        <w:rPr>
          <w:rFonts w:ascii="Arial CYR" w:hAnsi="Arial CYR" w:cs="Arial CYR"/>
          <w:sz w:val="16"/>
          <w:szCs w:val="16"/>
        </w:rPr>
        <w:t xml:space="preserve"> - </w:t>
      </w:r>
      <w:hyperlink r:id="rId46" w:history="1">
        <w:r>
          <w:rPr>
            <w:rFonts w:ascii="Arial CYR" w:hAnsi="Arial CYR" w:cs="Arial CYR"/>
            <w:color w:val="0000FF"/>
            <w:sz w:val="16"/>
            <w:szCs w:val="16"/>
          </w:rPr>
          <w:t>"л"</w:t>
        </w:r>
      </w:hyperlink>
      <w:r>
        <w:rPr>
          <w:rFonts w:ascii="Arial CYR" w:hAnsi="Arial CYR" w:cs="Arial CYR"/>
          <w:sz w:val="16"/>
          <w:szCs w:val="16"/>
        </w:rPr>
        <w:t xml:space="preserve"> и </w:t>
      </w:r>
      <w:hyperlink r:id="rId47" w:history="1">
        <w:r>
          <w:rPr>
            <w:rFonts w:ascii="Arial CYR" w:hAnsi="Arial CYR" w:cs="Arial CYR"/>
            <w:color w:val="0000FF"/>
            <w:sz w:val="16"/>
            <w:szCs w:val="16"/>
          </w:rPr>
          <w:t>"</w:t>
        </w:r>
        <w:proofErr w:type="spellStart"/>
        <w:r>
          <w:rPr>
            <w:rFonts w:ascii="Arial CYR" w:hAnsi="Arial CYR" w:cs="Arial CYR"/>
            <w:color w:val="0000FF"/>
            <w:sz w:val="16"/>
            <w:szCs w:val="16"/>
          </w:rPr>
          <w:t>н</w:t>
        </w:r>
        <w:proofErr w:type="spellEnd"/>
        <w:r>
          <w:rPr>
            <w:rFonts w:ascii="Arial CYR" w:hAnsi="Arial CYR" w:cs="Arial CYR"/>
            <w:color w:val="0000FF"/>
            <w:sz w:val="16"/>
            <w:szCs w:val="16"/>
          </w:rPr>
          <w:t>" пункта 5</w:t>
        </w:r>
      </w:hyperlink>
      <w:r>
        <w:rPr>
          <w:rFonts w:ascii="Arial CYR" w:hAnsi="Arial CYR" w:cs="Arial CYR"/>
          <w:sz w:val="16"/>
          <w:szCs w:val="16"/>
        </w:rPr>
        <w:t xml:space="preserve"> настоящих Правил.</w:t>
      </w:r>
    </w:p>
    <w:p w:rsidR="00361D57" w:rsidRDefault="00361D57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 xml:space="preserve">8. Фонд исключает работодателя из реестра при наличии оснований, указанных в </w:t>
      </w:r>
      <w:hyperlink r:id="rId48" w:history="1">
        <w:r>
          <w:rPr>
            <w:rFonts w:ascii="Arial CYR" w:hAnsi="Arial CYR" w:cs="Arial CYR"/>
            <w:color w:val="0000FF"/>
            <w:sz w:val="16"/>
            <w:szCs w:val="16"/>
          </w:rPr>
          <w:t>пункте 23</w:t>
        </w:r>
      </w:hyperlink>
      <w:r>
        <w:rPr>
          <w:rFonts w:ascii="Arial CYR" w:hAnsi="Arial CYR" w:cs="Arial CYR"/>
          <w:sz w:val="16"/>
          <w:szCs w:val="16"/>
        </w:rPr>
        <w:t xml:space="preserve"> настоящих Правил, и при получении заявления, указанного в </w:t>
      </w:r>
      <w:hyperlink r:id="rId49" w:history="1">
        <w:r>
          <w:rPr>
            <w:rFonts w:ascii="Arial CYR" w:hAnsi="Arial CYR" w:cs="Arial CYR"/>
            <w:color w:val="0000FF"/>
            <w:sz w:val="16"/>
            <w:szCs w:val="16"/>
          </w:rPr>
          <w:t>пункте 14</w:t>
        </w:r>
      </w:hyperlink>
      <w:r>
        <w:rPr>
          <w:rFonts w:ascii="Arial CYR" w:hAnsi="Arial CYR" w:cs="Arial CYR"/>
          <w:sz w:val="16"/>
          <w:szCs w:val="16"/>
        </w:rPr>
        <w:t xml:space="preserve"> настоящих Правил.</w:t>
      </w:r>
    </w:p>
    <w:p w:rsidR="00361D57" w:rsidRDefault="00361D57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 xml:space="preserve">9. </w:t>
      </w:r>
      <w:proofErr w:type="gramStart"/>
      <w:r>
        <w:rPr>
          <w:rFonts w:ascii="Arial CYR" w:hAnsi="Arial CYR" w:cs="Arial CYR"/>
          <w:sz w:val="16"/>
          <w:szCs w:val="16"/>
        </w:rPr>
        <w:t xml:space="preserve">Размер субсидии работодателям, указанным в </w:t>
      </w:r>
      <w:hyperlink r:id="rId50" w:history="1">
        <w:r>
          <w:rPr>
            <w:rFonts w:ascii="Arial CYR" w:hAnsi="Arial CYR" w:cs="Arial CYR"/>
            <w:color w:val="0000FF"/>
            <w:sz w:val="16"/>
            <w:szCs w:val="16"/>
          </w:rPr>
          <w:t>подпункте "а" пункта 2</w:t>
        </w:r>
      </w:hyperlink>
      <w:r>
        <w:rPr>
          <w:rFonts w:ascii="Arial CYR" w:hAnsi="Arial CYR" w:cs="Arial CYR"/>
          <w:sz w:val="16"/>
          <w:szCs w:val="16"/>
        </w:rPr>
        <w:t xml:space="preserve"> настоящих Правил, определяется как произведение величины минимального размера оплаты труда, установленного с 1 января 2021 г. Федеральным </w:t>
      </w:r>
      <w:hyperlink r:id="rId51" w:history="1">
        <w:r>
          <w:rPr>
            <w:rFonts w:ascii="Arial CYR" w:hAnsi="Arial CYR" w:cs="Arial CYR"/>
            <w:color w:val="0000FF"/>
            <w:sz w:val="16"/>
            <w:szCs w:val="16"/>
          </w:rPr>
          <w:t>законом</w:t>
        </w:r>
      </w:hyperlink>
      <w:r>
        <w:rPr>
          <w:rFonts w:ascii="Arial CYR" w:hAnsi="Arial CYR" w:cs="Arial CYR"/>
          <w:sz w:val="16"/>
          <w:szCs w:val="16"/>
        </w:rPr>
        <w:t xml:space="preserve"> "О минимальном размере оплаты труда", увеличенной на сумму страховых взносов в государственные внебюджетные фонды и районный коэффициент, на фактическую численность трудоустроенных в 2021 году безработных граждан, соответствующих критериям, установленным </w:t>
      </w:r>
      <w:hyperlink r:id="rId52" w:history="1">
        <w:r>
          <w:rPr>
            <w:rFonts w:ascii="Arial CYR" w:hAnsi="Arial CYR" w:cs="Arial CYR"/>
            <w:color w:val="0000FF"/>
            <w:sz w:val="16"/>
            <w:szCs w:val="16"/>
          </w:rPr>
          <w:t>абзацами двенадцатым</w:t>
        </w:r>
      </w:hyperlink>
      <w:r>
        <w:rPr>
          <w:rFonts w:ascii="Arial CYR" w:hAnsi="Arial CYR" w:cs="Arial CYR"/>
          <w:sz w:val="16"/>
          <w:szCs w:val="16"/>
        </w:rPr>
        <w:t xml:space="preserve"> и тринадцатым</w:t>
      </w:r>
      <w:proofErr w:type="gramEnd"/>
      <w:r>
        <w:rPr>
          <w:rFonts w:ascii="Arial CYR" w:hAnsi="Arial CYR" w:cs="Arial CYR"/>
          <w:sz w:val="16"/>
          <w:szCs w:val="16"/>
        </w:rPr>
        <w:t xml:space="preserve"> </w:t>
      </w:r>
      <w:hyperlink r:id="rId53" w:history="1">
        <w:r>
          <w:rPr>
            <w:rFonts w:ascii="Arial CYR" w:hAnsi="Arial CYR" w:cs="Arial CYR"/>
            <w:color w:val="0000FF"/>
            <w:sz w:val="16"/>
            <w:szCs w:val="16"/>
          </w:rPr>
          <w:t>подпункта "б" пункта 2</w:t>
        </w:r>
      </w:hyperlink>
      <w:r>
        <w:rPr>
          <w:rFonts w:ascii="Arial CYR" w:hAnsi="Arial CYR" w:cs="Arial CYR"/>
          <w:sz w:val="16"/>
          <w:szCs w:val="16"/>
        </w:rPr>
        <w:t xml:space="preserve"> настоящих Правил, по истечении 1-го, 3-го и 6-го месяцев с даты их трудоустройства.</w:t>
      </w:r>
    </w:p>
    <w:p w:rsidR="00361D57" w:rsidRDefault="00361D57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proofErr w:type="gramStart"/>
      <w:r>
        <w:rPr>
          <w:rFonts w:ascii="Arial CYR" w:hAnsi="Arial CYR" w:cs="Arial CYR"/>
          <w:sz w:val="16"/>
          <w:szCs w:val="16"/>
        </w:rPr>
        <w:t xml:space="preserve">Размер субсидии работодателям, указанным в </w:t>
      </w:r>
      <w:hyperlink r:id="rId54" w:history="1">
        <w:r>
          <w:rPr>
            <w:rFonts w:ascii="Arial CYR" w:hAnsi="Arial CYR" w:cs="Arial CYR"/>
            <w:color w:val="0000FF"/>
            <w:sz w:val="16"/>
            <w:szCs w:val="16"/>
          </w:rPr>
          <w:t>подпункте "б" пункта 2</w:t>
        </w:r>
      </w:hyperlink>
      <w:r>
        <w:rPr>
          <w:rFonts w:ascii="Arial CYR" w:hAnsi="Arial CYR" w:cs="Arial CYR"/>
          <w:sz w:val="16"/>
          <w:szCs w:val="16"/>
        </w:rPr>
        <w:t xml:space="preserve"> настоящих Правил, определяется как произведение величины минимального размера оплаты труда, установленного с 1 января 2022 г. Федеральным </w:t>
      </w:r>
      <w:hyperlink r:id="rId55" w:history="1">
        <w:r>
          <w:rPr>
            <w:rFonts w:ascii="Arial CYR" w:hAnsi="Arial CYR" w:cs="Arial CYR"/>
            <w:color w:val="0000FF"/>
            <w:sz w:val="16"/>
            <w:szCs w:val="16"/>
          </w:rPr>
          <w:t>законом</w:t>
        </w:r>
      </w:hyperlink>
      <w:r>
        <w:rPr>
          <w:rFonts w:ascii="Arial CYR" w:hAnsi="Arial CYR" w:cs="Arial CYR"/>
          <w:sz w:val="16"/>
          <w:szCs w:val="16"/>
        </w:rPr>
        <w:t xml:space="preserve"> "О минимальном размере оплаты труда", увеличенной на сумму страховых взносов в государственные внебюджетные фонды и районный коэффициент, на фактическую численность трудоустроенных граждан, указанных в </w:t>
      </w:r>
      <w:hyperlink r:id="rId56" w:history="1">
        <w:r>
          <w:rPr>
            <w:rFonts w:ascii="Arial CYR" w:hAnsi="Arial CYR" w:cs="Arial CYR"/>
            <w:color w:val="0000FF"/>
            <w:sz w:val="16"/>
            <w:szCs w:val="16"/>
          </w:rPr>
          <w:t>подпункте "б" пункта 2</w:t>
        </w:r>
      </w:hyperlink>
      <w:r>
        <w:rPr>
          <w:rFonts w:ascii="Arial CYR" w:hAnsi="Arial CYR" w:cs="Arial CYR"/>
          <w:sz w:val="16"/>
          <w:szCs w:val="16"/>
        </w:rPr>
        <w:t xml:space="preserve"> настоящих Правил (далее - трудоустроенные граждане</w:t>
      </w:r>
      <w:proofErr w:type="gramEnd"/>
      <w:r>
        <w:rPr>
          <w:rFonts w:ascii="Arial CYR" w:hAnsi="Arial CYR" w:cs="Arial CYR"/>
          <w:sz w:val="16"/>
          <w:szCs w:val="16"/>
        </w:rPr>
        <w:t xml:space="preserve">), соответствующих критериям, установленным </w:t>
      </w:r>
      <w:hyperlink r:id="rId57" w:history="1">
        <w:r>
          <w:rPr>
            <w:rFonts w:ascii="Arial CYR" w:hAnsi="Arial CYR" w:cs="Arial CYR"/>
            <w:color w:val="0000FF"/>
            <w:sz w:val="16"/>
            <w:szCs w:val="16"/>
          </w:rPr>
          <w:t>абзацами вторым</w:t>
        </w:r>
      </w:hyperlink>
      <w:r>
        <w:rPr>
          <w:rFonts w:ascii="Arial CYR" w:hAnsi="Arial CYR" w:cs="Arial CYR"/>
          <w:sz w:val="16"/>
          <w:szCs w:val="16"/>
        </w:rPr>
        <w:t xml:space="preserve"> - тринадцатым </w:t>
      </w:r>
      <w:hyperlink r:id="rId58" w:history="1">
        <w:r>
          <w:rPr>
            <w:rFonts w:ascii="Arial CYR" w:hAnsi="Arial CYR" w:cs="Arial CYR"/>
            <w:color w:val="0000FF"/>
            <w:sz w:val="16"/>
            <w:szCs w:val="16"/>
          </w:rPr>
          <w:t>подпункта "б" пункта 2</w:t>
        </w:r>
      </w:hyperlink>
      <w:r>
        <w:rPr>
          <w:rFonts w:ascii="Arial CYR" w:hAnsi="Arial CYR" w:cs="Arial CYR"/>
          <w:sz w:val="16"/>
          <w:szCs w:val="16"/>
        </w:rPr>
        <w:t xml:space="preserve"> настоящих Правил, по истечении 1-го, 3-го и 6-го месяцев с даты их трудоустройства.</w:t>
      </w:r>
    </w:p>
    <w:p w:rsidR="00361D57" w:rsidRDefault="00361D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 xml:space="preserve">(п. 9 в ред. </w:t>
      </w:r>
      <w:hyperlink r:id="rId59" w:history="1">
        <w:r>
          <w:rPr>
            <w:rFonts w:ascii="Arial CYR" w:hAnsi="Arial CYR" w:cs="Arial CYR"/>
            <w:color w:val="0000FF"/>
            <w:sz w:val="16"/>
            <w:szCs w:val="16"/>
          </w:rPr>
          <w:t>Постановления</w:t>
        </w:r>
      </w:hyperlink>
      <w:r>
        <w:rPr>
          <w:rFonts w:ascii="Arial CYR" w:hAnsi="Arial CYR" w:cs="Arial CYR"/>
          <w:sz w:val="16"/>
          <w:szCs w:val="16"/>
        </w:rPr>
        <w:t xml:space="preserve"> Правительства РФ от 18.03.2022 N 398)</w:t>
      </w:r>
    </w:p>
    <w:p w:rsidR="00361D57" w:rsidRDefault="00361D57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 xml:space="preserve">10. Предоставление субсидии в целях, предусмотренных </w:t>
      </w:r>
      <w:hyperlink r:id="rId60" w:history="1">
        <w:r>
          <w:rPr>
            <w:rFonts w:ascii="Arial CYR" w:hAnsi="Arial CYR" w:cs="Arial CYR"/>
            <w:color w:val="0000FF"/>
            <w:sz w:val="16"/>
            <w:szCs w:val="16"/>
          </w:rPr>
          <w:t>пунктом 2</w:t>
        </w:r>
      </w:hyperlink>
      <w:r>
        <w:rPr>
          <w:rFonts w:ascii="Arial CYR" w:hAnsi="Arial CYR" w:cs="Arial CYR"/>
          <w:sz w:val="16"/>
          <w:szCs w:val="16"/>
        </w:rPr>
        <w:t xml:space="preserve"> настоящих Правил, осуществляется Фондом:</w:t>
      </w:r>
    </w:p>
    <w:p w:rsidR="00361D57" w:rsidRDefault="00361D57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 xml:space="preserve">а) по </w:t>
      </w:r>
      <w:proofErr w:type="gramStart"/>
      <w:r>
        <w:rPr>
          <w:rFonts w:ascii="Arial CYR" w:hAnsi="Arial CYR" w:cs="Arial CYR"/>
          <w:sz w:val="16"/>
          <w:szCs w:val="16"/>
        </w:rPr>
        <w:t>истечении</w:t>
      </w:r>
      <w:proofErr w:type="gramEnd"/>
      <w:r>
        <w:rPr>
          <w:rFonts w:ascii="Arial CYR" w:hAnsi="Arial CYR" w:cs="Arial CYR"/>
          <w:sz w:val="16"/>
          <w:szCs w:val="16"/>
        </w:rPr>
        <w:t xml:space="preserve"> 1-го месяца работы трудоустроенного гражданина;</w:t>
      </w:r>
    </w:p>
    <w:p w:rsidR="00361D57" w:rsidRDefault="00361D57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 xml:space="preserve">б) по </w:t>
      </w:r>
      <w:proofErr w:type="gramStart"/>
      <w:r>
        <w:rPr>
          <w:rFonts w:ascii="Arial CYR" w:hAnsi="Arial CYR" w:cs="Arial CYR"/>
          <w:sz w:val="16"/>
          <w:szCs w:val="16"/>
        </w:rPr>
        <w:t>истечении</w:t>
      </w:r>
      <w:proofErr w:type="gramEnd"/>
      <w:r>
        <w:rPr>
          <w:rFonts w:ascii="Arial CYR" w:hAnsi="Arial CYR" w:cs="Arial CYR"/>
          <w:sz w:val="16"/>
          <w:szCs w:val="16"/>
        </w:rPr>
        <w:t xml:space="preserve"> 3-го месяца работы трудоустроенного гражданина;</w:t>
      </w:r>
    </w:p>
    <w:p w:rsidR="00361D57" w:rsidRDefault="00361D57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 xml:space="preserve">в) по </w:t>
      </w:r>
      <w:proofErr w:type="gramStart"/>
      <w:r>
        <w:rPr>
          <w:rFonts w:ascii="Arial CYR" w:hAnsi="Arial CYR" w:cs="Arial CYR"/>
          <w:sz w:val="16"/>
          <w:szCs w:val="16"/>
        </w:rPr>
        <w:t>истечении</w:t>
      </w:r>
      <w:proofErr w:type="gramEnd"/>
      <w:r>
        <w:rPr>
          <w:rFonts w:ascii="Arial CYR" w:hAnsi="Arial CYR" w:cs="Arial CYR"/>
          <w:sz w:val="16"/>
          <w:szCs w:val="16"/>
        </w:rPr>
        <w:t xml:space="preserve"> 6-го месяца работы трудоустроенного гражданина.</w:t>
      </w:r>
    </w:p>
    <w:p w:rsidR="00361D57" w:rsidRDefault="00361D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lastRenderedPageBreak/>
        <w:t xml:space="preserve">(п. 10 в ред. </w:t>
      </w:r>
      <w:hyperlink r:id="rId61" w:history="1">
        <w:r>
          <w:rPr>
            <w:rFonts w:ascii="Arial CYR" w:hAnsi="Arial CYR" w:cs="Arial CYR"/>
            <w:color w:val="0000FF"/>
            <w:sz w:val="16"/>
            <w:szCs w:val="16"/>
          </w:rPr>
          <w:t>Постановления</w:t>
        </w:r>
      </w:hyperlink>
      <w:r>
        <w:rPr>
          <w:rFonts w:ascii="Arial CYR" w:hAnsi="Arial CYR" w:cs="Arial CYR"/>
          <w:sz w:val="16"/>
          <w:szCs w:val="16"/>
        </w:rPr>
        <w:t xml:space="preserve"> Правительства РФ от 18.03.2022 N 398)</w:t>
      </w:r>
    </w:p>
    <w:p w:rsidR="00361D57" w:rsidRDefault="00361D57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 xml:space="preserve">11. </w:t>
      </w:r>
      <w:proofErr w:type="gramStart"/>
      <w:r>
        <w:rPr>
          <w:rFonts w:ascii="Arial CYR" w:hAnsi="Arial CYR" w:cs="Arial CYR"/>
          <w:sz w:val="16"/>
          <w:szCs w:val="16"/>
        </w:rPr>
        <w:t xml:space="preserve">В целях предоставления субсидии работодатель направляет заявление с приложением перечня свободных рабочих мест и вакантных должностей, на которые предполагается трудоустройство соответствующих критериям, установленным </w:t>
      </w:r>
      <w:hyperlink r:id="rId62" w:history="1">
        <w:r>
          <w:rPr>
            <w:rFonts w:ascii="Arial CYR" w:hAnsi="Arial CYR" w:cs="Arial CYR"/>
            <w:color w:val="0000FF"/>
            <w:sz w:val="16"/>
            <w:szCs w:val="16"/>
          </w:rPr>
          <w:t>абзацами вторым</w:t>
        </w:r>
      </w:hyperlink>
      <w:r>
        <w:rPr>
          <w:rFonts w:ascii="Arial CYR" w:hAnsi="Arial CYR" w:cs="Arial CYR"/>
          <w:sz w:val="16"/>
          <w:szCs w:val="16"/>
        </w:rPr>
        <w:t xml:space="preserve"> - тринадцатым </w:t>
      </w:r>
      <w:hyperlink r:id="rId63" w:history="1">
        <w:r>
          <w:rPr>
            <w:rFonts w:ascii="Arial CYR" w:hAnsi="Arial CYR" w:cs="Arial CYR"/>
            <w:color w:val="0000FF"/>
            <w:sz w:val="16"/>
            <w:szCs w:val="16"/>
          </w:rPr>
          <w:t>подпункта "б" пункта 2</w:t>
        </w:r>
      </w:hyperlink>
      <w:r>
        <w:rPr>
          <w:rFonts w:ascii="Arial CYR" w:hAnsi="Arial CYR" w:cs="Arial CYR"/>
          <w:sz w:val="16"/>
          <w:szCs w:val="16"/>
        </w:rPr>
        <w:t xml:space="preserve"> настоящих Правил, трудоустроенных граждан, в органы службы занятости с использованием личного кабинета Единой цифровой платформы в сфере занятости и трудовых отношений "Работа в России".</w:t>
      </w:r>
      <w:proofErr w:type="gramEnd"/>
    </w:p>
    <w:p w:rsidR="00361D57" w:rsidRDefault="00361D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(</w:t>
      </w:r>
      <w:proofErr w:type="gramStart"/>
      <w:r>
        <w:rPr>
          <w:rFonts w:ascii="Arial CYR" w:hAnsi="Arial CYR" w:cs="Arial CYR"/>
          <w:sz w:val="16"/>
          <w:szCs w:val="16"/>
        </w:rPr>
        <w:t>п</w:t>
      </w:r>
      <w:proofErr w:type="gramEnd"/>
      <w:r>
        <w:rPr>
          <w:rFonts w:ascii="Arial CYR" w:hAnsi="Arial CYR" w:cs="Arial CYR"/>
          <w:sz w:val="16"/>
          <w:szCs w:val="16"/>
        </w:rPr>
        <w:t xml:space="preserve">. 11 в ред. </w:t>
      </w:r>
      <w:hyperlink r:id="rId64" w:history="1">
        <w:r>
          <w:rPr>
            <w:rFonts w:ascii="Arial CYR" w:hAnsi="Arial CYR" w:cs="Arial CYR"/>
            <w:color w:val="0000FF"/>
            <w:sz w:val="16"/>
            <w:szCs w:val="16"/>
          </w:rPr>
          <w:t>Постановления</w:t>
        </w:r>
      </w:hyperlink>
      <w:r>
        <w:rPr>
          <w:rFonts w:ascii="Arial CYR" w:hAnsi="Arial CYR" w:cs="Arial CYR"/>
          <w:sz w:val="16"/>
          <w:szCs w:val="16"/>
        </w:rPr>
        <w:t xml:space="preserve"> Правительства РФ от 18.03.2022 N 398)</w:t>
      </w:r>
    </w:p>
    <w:p w:rsidR="00361D57" w:rsidRDefault="00361D57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 xml:space="preserve">12. Форма заявления и перечня свободных рабочих мест и вакантных должностей, указанных в </w:t>
      </w:r>
      <w:hyperlink r:id="rId65" w:history="1">
        <w:r>
          <w:rPr>
            <w:rFonts w:ascii="Arial CYR" w:hAnsi="Arial CYR" w:cs="Arial CYR"/>
            <w:color w:val="0000FF"/>
            <w:sz w:val="16"/>
            <w:szCs w:val="16"/>
          </w:rPr>
          <w:t>пункте 11</w:t>
        </w:r>
      </w:hyperlink>
      <w:r>
        <w:rPr>
          <w:rFonts w:ascii="Arial CYR" w:hAnsi="Arial CYR" w:cs="Arial CYR"/>
          <w:sz w:val="16"/>
          <w:szCs w:val="16"/>
        </w:rPr>
        <w:t xml:space="preserve"> настоящих Правил, а также порядок их заполнения и формат предоставления утверждаются Федеральной службой по труду и занятости.</w:t>
      </w:r>
    </w:p>
    <w:p w:rsidR="00361D57" w:rsidRDefault="00361D57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 xml:space="preserve">13. </w:t>
      </w:r>
      <w:proofErr w:type="gramStart"/>
      <w:r>
        <w:rPr>
          <w:rFonts w:ascii="Arial CYR" w:hAnsi="Arial CYR" w:cs="Arial CYR"/>
          <w:sz w:val="16"/>
          <w:szCs w:val="16"/>
        </w:rPr>
        <w:t xml:space="preserve">Органы службы занятости в рамках полномочий, предусмотренных </w:t>
      </w:r>
      <w:hyperlink r:id="rId66" w:history="1">
        <w:r>
          <w:rPr>
            <w:rFonts w:ascii="Arial CYR" w:hAnsi="Arial CYR" w:cs="Arial CYR"/>
            <w:color w:val="0000FF"/>
            <w:sz w:val="16"/>
            <w:szCs w:val="16"/>
          </w:rPr>
          <w:t>Законом</w:t>
        </w:r>
      </w:hyperlink>
      <w:r>
        <w:rPr>
          <w:rFonts w:ascii="Arial CYR" w:hAnsi="Arial CYR" w:cs="Arial CYR"/>
          <w:sz w:val="16"/>
          <w:szCs w:val="16"/>
        </w:rPr>
        <w:t xml:space="preserve"> Российской Федерации "О занятости населения в Российской Федерации", оказывают работодателю содействие в подборе необходимых работников из числа трудоустроенных граждан, соответствующих критериям, установленным </w:t>
      </w:r>
      <w:hyperlink r:id="rId67" w:history="1">
        <w:r>
          <w:rPr>
            <w:rFonts w:ascii="Arial CYR" w:hAnsi="Arial CYR" w:cs="Arial CYR"/>
            <w:color w:val="0000FF"/>
            <w:sz w:val="16"/>
            <w:szCs w:val="16"/>
          </w:rPr>
          <w:t>абзацами вторым</w:t>
        </w:r>
      </w:hyperlink>
      <w:r>
        <w:rPr>
          <w:rFonts w:ascii="Arial CYR" w:hAnsi="Arial CYR" w:cs="Arial CYR"/>
          <w:sz w:val="16"/>
          <w:szCs w:val="16"/>
        </w:rPr>
        <w:t xml:space="preserve"> - тринадцатым </w:t>
      </w:r>
      <w:hyperlink r:id="rId68" w:history="1">
        <w:r>
          <w:rPr>
            <w:rFonts w:ascii="Arial CYR" w:hAnsi="Arial CYR" w:cs="Arial CYR"/>
            <w:color w:val="0000FF"/>
            <w:sz w:val="16"/>
            <w:szCs w:val="16"/>
          </w:rPr>
          <w:t>подпункта "б" пункта 2</w:t>
        </w:r>
      </w:hyperlink>
      <w:r>
        <w:rPr>
          <w:rFonts w:ascii="Arial CYR" w:hAnsi="Arial CYR" w:cs="Arial CYR"/>
          <w:sz w:val="16"/>
          <w:szCs w:val="16"/>
        </w:rPr>
        <w:t xml:space="preserve"> настоящих Правил.</w:t>
      </w:r>
      <w:proofErr w:type="gramEnd"/>
    </w:p>
    <w:p w:rsidR="00361D57" w:rsidRDefault="00361D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(</w:t>
      </w:r>
      <w:proofErr w:type="gramStart"/>
      <w:r>
        <w:rPr>
          <w:rFonts w:ascii="Arial CYR" w:hAnsi="Arial CYR" w:cs="Arial CYR"/>
          <w:sz w:val="16"/>
          <w:szCs w:val="16"/>
        </w:rPr>
        <w:t>п</w:t>
      </w:r>
      <w:proofErr w:type="gramEnd"/>
      <w:r>
        <w:rPr>
          <w:rFonts w:ascii="Arial CYR" w:hAnsi="Arial CYR" w:cs="Arial CYR"/>
          <w:sz w:val="16"/>
          <w:szCs w:val="16"/>
        </w:rPr>
        <w:t xml:space="preserve">. 13 в ред. </w:t>
      </w:r>
      <w:hyperlink r:id="rId69" w:history="1">
        <w:r>
          <w:rPr>
            <w:rFonts w:ascii="Arial CYR" w:hAnsi="Arial CYR" w:cs="Arial CYR"/>
            <w:color w:val="0000FF"/>
            <w:sz w:val="16"/>
            <w:szCs w:val="16"/>
          </w:rPr>
          <w:t>Постановления</w:t>
        </w:r>
      </w:hyperlink>
      <w:r>
        <w:rPr>
          <w:rFonts w:ascii="Arial CYR" w:hAnsi="Arial CYR" w:cs="Arial CYR"/>
          <w:sz w:val="16"/>
          <w:szCs w:val="16"/>
        </w:rPr>
        <w:t xml:space="preserve"> Правительства РФ от 18.03.2022 N 398)</w:t>
      </w:r>
    </w:p>
    <w:p w:rsidR="00361D57" w:rsidRDefault="00361D57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14. Работодатель вправе подать в Фонд заявление об отказе в предоставлении субсидии.</w:t>
      </w:r>
    </w:p>
    <w:p w:rsidR="00361D57" w:rsidRDefault="00361D57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15. Органы исполнительной власти субъектов Российской Федерации, осуществляющие полномочия в сфере занятости населения:</w:t>
      </w:r>
    </w:p>
    <w:p w:rsidR="00361D57" w:rsidRDefault="00361D57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а) направляют в Фонд с использованием федеральной государственной информационной системы "Единая интегрированная информационная система "Соцстрах" Фонда в течение 3 рабочих дней со дня трудоустройства граждан по форматам, определяемым Фондом, сведения о работодателях, трудоустроивших граждан, а также о трудоустроенных гражданах;</w:t>
      </w:r>
    </w:p>
    <w:p w:rsidR="00361D57" w:rsidRDefault="00361D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 xml:space="preserve">(в ред. </w:t>
      </w:r>
      <w:hyperlink r:id="rId70" w:history="1">
        <w:r>
          <w:rPr>
            <w:rFonts w:ascii="Arial CYR" w:hAnsi="Arial CYR" w:cs="Arial CYR"/>
            <w:color w:val="0000FF"/>
            <w:sz w:val="16"/>
            <w:szCs w:val="16"/>
          </w:rPr>
          <w:t>Постановления</w:t>
        </w:r>
      </w:hyperlink>
      <w:r>
        <w:rPr>
          <w:rFonts w:ascii="Arial CYR" w:hAnsi="Arial CYR" w:cs="Arial CYR"/>
          <w:sz w:val="16"/>
          <w:szCs w:val="16"/>
        </w:rPr>
        <w:t xml:space="preserve"> Правительства РФ от 18.03.2022 N 398)</w:t>
      </w:r>
    </w:p>
    <w:p w:rsidR="00361D57" w:rsidRDefault="00361D57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б) ежемесячно представляют в Федеральную службу по труду и занятости информацию о численности трудоустроенных граждан.</w:t>
      </w:r>
    </w:p>
    <w:p w:rsidR="00361D57" w:rsidRDefault="00361D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 xml:space="preserve">(в ред. </w:t>
      </w:r>
      <w:hyperlink r:id="rId71" w:history="1">
        <w:r>
          <w:rPr>
            <w:rFonts w:ascii="Arial CYR" w:hAnsi="Arial CYR" w:cs="Arial CYR"/>
            <w:color w:val="0000FF"/>
            <w:sz w:val="16"/>
            <w:szCs w:val="16"/>
          </w:rPr>
          <w:t>Постановления</w:t>
        </w:r>
      </w:hyperlink>
      <w:r>
        <w:rPr>
          <w:rFonts w:ascii="Arial CYR" w:hAnsi="Arial CYR" w:cs="Arial CYR"/>
          <w:sz w:val="16"/>
          <w:szCs w:val="16"/>
        </w:rPr>
        <w:t xml:space="preserve"> Правительства РФ от 18.03.2022 N 398)</w:t>
      </w:r>
    </w:p>
    <w:p w:rsidR="00361D57" w:rsidRDefault="00361D57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 xml:space="preserve">16. </w:t>
      </w:r>
      <w:proofErr w:type="gramStart"/>
      <w:r>
        <w:rPr>
          <w:rFonts w:ascii="Arial CYR" w:hAnsi="Arial CYR" w:cs="Arial CYR"/>
          <w:sz w:val="16"/>
          <w:szCs w:val="16"/>
        </w:rPr>
        <w:t>Работодатель не ранее чем через месяц после даты, с которой трудоустроенный гражданин приступил к исполнению трудовых обязанностей в соответствии с трудовым договором, заключенным с работодателем, но не позднее 15 декабря текущего финансового года, направляет заявление о включении его в реестр, подписанное усиленной квалифицированной электронной подписью или простой электронной подписью уполномоченного сотрудника работодателя, в федеральную государственную информационную систему "Единая интегрированная информационная</w:t>
      </w:r>
      <w:proofErr w:type="gramEnd"/>
      <w:r>
        <w:rPr>
          <w:rFonts w:ascii="Arial CYR" w:hAnsi="Arial CYR" w:cs="Arial CYR"/>
          <w:sz w:val="16"/>
          <w:szCs w:val="16"/>
        </w:rPr>
        <w:t xml:space="preserve"> система "Соцстрах" Фонда с использованием информационных систем, применяемых работодателем для автоматизации своей деятельности, либо с помощью программного обеспечения, предоставляемого Фондом на безвозмездной основе посредством внешних сервисов информационного взаимодействия.</w:t>
      </w:r>
    </w:p>
    <w:p w:rsidR="00361D57" w:rsidRDefault="00361D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 xml:space="preserve">(в ред. Постановлений Правительства РФ от 24.09.2021 </w:t>
      </w:r>
      <w:hyperlink r:id="rId72" w:history="1">
        <w:r>
          <w:rPr>
            <w:rFonts w:ascii="Arial CYR" w:hAnsi="Arial CYR" w:cs="Arial CYR"/>
            <w:color w:val="0000FF"/>
            <w:sz w:val="16"/>
            <w:szCs w:val="16"/>
          </w:rPr>
          <w:t>N 1607</w:t>
        </w:r>
      </w:hyperlink>
      <w:r>
        <w:rPr>
          <w:rFonts w:ascii="Arial CYR" w:hAnsi="Arial CYR" w:cs="Arial CYR"/>
          <w:sz w:val="16"/>
          <w:szCs w:val="16"/>
        </w:rPr>
        <w:t xml:space="preserve">, от 18.03.2022 </w:t>
      </w:r>
      <w:hyperlink r:id="rId73" w:history="1">
        <w:r>
          <w:rPr>
            <w:rFonts w:ascii="Arial CYR" w:hAnsi="Arial CYR" w:cs="Arial CYR"/>
            <w:color w:val="0000FF"/>
            <w:sz w:val="16"/>
            <w:szCs w:val="16"/>
          </w:rPr>
          <w:t>N 398</w:t>
        </w:r>
      </w:hyperlink>
      <w:r>
        <w:rPr>
          <w:rFonts w:ascii="Arial CYR" w:hAnsi="Arial CYR" w:cs="Arial CYR"/>
          <w:sz w:val="16"/>
          <w:szCs w:val="16"/>
        </w:rPr>
        <w:t>)</w:t>
      </w:r>
    </w:p>
    <w:p w:rsidR="00361D57" w:rsidRDefault="00361D57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Указанное заявление формируется с использованием информационных систем, применяемых работодателем для автоматизации своей деятельности, либо с помощью программного обеспечения, предоставляемого Фондом на безвозмездной основе посредством внешних сервисов информационного взаимодействия.</w:t>
      </w:r>
    </w:p>
    <w:p w:rsidR="00361D57" w:rsidRDefault="00361D57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 xml:space="preserve">17. Заявление, указанное в </w:t>
      </w:r>
      <w:hyperlink r:id="rId74" w:history="1">
        <w:proofErr w:type="gramStart"/>
        <w:r>
          <w:rPr>
            <w:rFonts w:ascii="Arial CYR" w:hAnsi="Arial CYR" w:cs="Arial CYR"/>
            <w:color w:val="0000FF"/>
            <w:sz w:val="16"/>
            <w:szCs w:val="16"/>
          </w:rPr>
          <w:t>пункте</w:t>
        </w:r>
        <w:proofErr w:type="gramEnd"/>
        <w:r>
          <w:rPr>
            <w:rFonts w:ascii="Arial CYR" w:hAnsi="Arial CYR" w:cs="Arial CYR"/>
            <w:color w:val="0000FF"/>
            <w:sz w:val="16"/>
            <w:szCs w:val="16"/>
          </w:rPr>
          <w:t xml:space="preserve"> 16</w:t>
        </w:r>
      </w:hyperlink>
      <w:r>
        <w:rPr>
          <w:rFonts w:ascii="Arial CYR" w:hAnsi="Arial CYR" w:cs="Arial CYR"/>
          <w:sz w:val="16"/>
          <w:szCs w:val="16"/>
        </w:rPr>
        <w:t xml:space="preserve"> настоящих Правил, формируется с указанием:</w:t>
      </w:r>
    </w:p>
    <w:p w:rsidR="00361D57" w:rsidRDefault="00361D57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а) следующих сведений о работодателе:</w:t>
      </w:r>
    </w:p>
    <w:p w:rsidR="00361D57" w:rsidRDefault="00361D57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наименование организации;</w:t>
      </w:r>
    </w:p>
    <w:p w:rsidR="00361D57" w:rsidRDefault="00361D57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фамилия, имя, отчество (при наличии) индивидуального предпринимателя;</w:t>
      </w:r>
    </w:p>
    <w:p w:rsidR="00361D57" w:rsidRDefault="00361D57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идентификационный номер налогоплательщика;</w:t>
      </w:r>
    </w:p>
    <w:p w:rsidR="00361D57" w:rsidRDefault="00361D57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код причины постановки на учет;</w:t>
      </w:r>
    </w:p>
    <w:p w:rsidR="00361D57" w:rsidRDefault="00361D57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основной государственный регистрационный номер;</w:t>
      </w:r>
    </w:p>
    <w:p w:rsidR="00361D57" w:rsidRDefault="00361D57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основной государственный регистрационный номер индивидуального предпринимателя;</w:t>
      </w:r>
    </w:p>
    <w:p w:rsidR="00361D57" w:rsidRDefault="00361D57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реквизиты для перечисления субсидии (наименование банка, банковский идентификационный код, корреспондентский счет, номер расчетного счета или номер банковской карты, являющейся национальным платежным инструментом);</w:t>
      </w:r>
    </w:p>
    <w:p w:rsidR="00361D57" w:rsidRDefault="00361D57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б) следующих сведений по каждому трудоустроенному гражданину:</w:t>
      </w:r>
    </w:p>
    <w:p w:rsidR="00361D57" w:rsidRDefault="00361D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 xml:space="preserve">(в ред. </w:t>
      </w:r>
      <w:hyperlink r:id="rId75" w:history="1">
        <w:r>
          <w:rPr>
            <w:rFonts w:ascii="Arial CYR" w:hAnsi="Arial CYR" w:cs="Arial CYR"/>
            <w:color w:val="0000FF"/>
            <w:sz w:val="16"/>
            <w:szCs w:val="16"/>
          </w:rPr>
          <w:t>Постановления</w:t>
        </w:r>
      </w:hyperlink>
      <w:r>
        <w:rPr>
          <w:rFonts w:ascii="Arial CYR" w:hAnsi="Arial CYR" w:cs="Arial CYR"/>
          <w:sz w:val="16"/>
          <w:szCs w:val="16"/>
        </w:rPr>
        <w:t xml:space="preserve"> Правительства РФ от 18.03.2022 N 398)</w:t>
      </w:r>
    </w:p>
    <w:p w:rsidR="00361D57" w:rsidRDefault="00361D57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фамилия, имя, отчество (при наличии);</w:t>
      </w:r>
    </w:p>
    <w:p w:rsidR="00361D57" w:rsidRDefault="00361D57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дата рождения;</w:t>
      </w:r>
    </w:p>
    <w:p w:rsidR="00361D57" w:rsidRDefault="00361D57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страховой номер индивидуального лицевого счета в системе обязательного пенсионного страхования;</w:t>
      </w:r>
    </w:p>
    <w:p w:rsidR="00361D57" w:rsidRDefault="00361D57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сумма страховых взносов в государственные внебюджетные фонды;</w:t>
      </w:r>
    </w:p>
    <w:p w:rsidR="00361D57" w:rsidRDefault="00361D57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lastRenderedPageBreak/>
        <w:t>размер районного коэффициента;</w:t>
      </w:r>
    </w:p>
    <w:p w:rsidR="00361D57" w:rsidRDefault="00361D57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дата заключения трудового договора и дата, с которой трудоустроенный гражданин приступил к исполнению трудовых обязанностей;</w:t>
      </w:r>
    </w:p>
    <w:p w:rsidR="00361D57" w:rsidRDefault="00361D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 xml:space="preserve">(в ред. </w:t>
      </w:r>
      <w:hyperlink r:id="rId76" w:history="1">
        <w:r>
          <w:rPr>
            <w:rFonts w:ascii="Arial CYR" w:hAnsi="Arial CYR" w:cs="Arial CYR"/>
            <w:color w:val="0000FF"/>
            <w:sz w:val="16"/>
            <w:szCs w:val="16"/>
          </w:rPr>
          <w:t>Постановления</w:t>
        </w:r>
      </w:hyperlink>
      <w:r>
        <w:rPr>
          <w:rFonts w:ascii="Arial CYR" w:hAnsi="Arial CYR" w:cs="Arial CYR"/>
          <w:sz w:val="16"/>
          <w:szCs w:val="16"/>
        </w:rPr>
        <w:t xml:space="preserve"> Правительства РФ от 18.03.2022 N 398)</w:t>
      </w:r>
    </w:p>
    <w:p w:rsidR="00361D57" w:rsidRDefault="00361D57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дата и номер приказа работодателя о приеме на работу гражданина (при наличии);</w:t>
      </w:r>
    </w:p>
    <w:p w:rsidR="00361D57" w:rsidRDefault="00361D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 xml:space="preserve">(в ред. </w:t>
      </w:r>
      <w:hyperlink r:id="rId77" w:history="1">
        <w:r>
          <w:rPr>
            <w:rFonts w:ascii="Arial CYR" w:hAnsi="Arial CYR" w:cs="Arial CYR"/>
            <w:color w:val="0000FF"/>
            <w:sz w:val="16"/>
            <w:szCs w:val="16"/>
          </w:rPr>
          <w:t>Постановления</w:t>
        </w:r>
      </w:hyperlink>
      <w:r>
        <w:rPr>
          <w:rFonts w:ascii="Arial CYR" w:hAnsi="Arial CYR" w:cs="Arial CYR"/>
          <w:sz w:val="16"/>
          <w:szCs w:val="16"/>
        </w:rPr>
        <w:t xml:space="preserve"> Правительства РФ от 18.03.2022 N 398)</w:t>
      </w:r>
    </w:p>
    <w:p w:rsidR="00361D57" w:rsidRDefault="00361D57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 xml:space="preserve">в) сведений о подтверждении соответствия условиям, указанным в </w:t>
      </w:r>
      <w:hyperlink r:id="rId78" w:history="1">
        <w:r>
          <w:rPr>
            <w:rFonts w:ascii="Arial CYR" w:hAnsi="Arial CYR" w:cs="Arial CYR"/>
            <w:color w:val="0000FF"/>
            <w:sz w:val="16"/>
            <w:szCs w:val="16"/>
          </w:rPr>
          <w:t>пункте 5</w:t>
        </w:r>
      </w:hyperlink>
      <w:r>
        <w:rPr>
          <w:rFonts w:ascii="Arial CYR" w:hAnsi="Arial CYR" w:cs="Arial CYR"/>
          <w:sz w:val="16"/>
          <w:szCs w:val="16"/>
        </w:rPr>
        <w:t xml:space="preserve"> настоящих Правил.</w:t>
      </w:r>
    </w:p>
    <w:p w:rsidR="00361D57" w:rsidRDefault="00361D57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 xml:space="preserve">18. Формат представления заявления, указанного в </w:t>
      </w:r>
      <w:hyperlink r:id="rId79" w:history="1">
        <w:proofErr w:type="gramStart"/>
        <w:r>
          <w:rPr>
            <w:rFonts w:ascii="Arial CYR" w:hAnsi="Arial CYR" w:cs="Arial CYR"/>
            <w:color w:val="0000FF"/>
            <w:sz w:val="16"/>
            <w:szCs w:val="16"/>
          </w:rPr>
          <w:t>пункте</w:t>
        </w:r>
        <w:proofErr w:type="gramEnd"/>
        <w:r>
          <w:rPr>
            <w:rFonts w:ascii="Arial CYR" w:hAnsi="Arial CYR" w:cs="Arial CYR"/>
            <w:color w:val="0000FF"/>
            <w:sz w:val="16"/>
            <w:szCs w:val="16"/>
          </w:rPr>
          <w:t xml:space="preserve"> 16</w:t>
        </w:r>
      </w:hyperlink>
      <w:r>
        <w:rPr>
          <w:rFonts w:ascii="Arial CYR" w:hAnsi="Arial CYR" w:cs="Arial CYR"/>
          <w:sz w:val="16"/>
          <w:szCs w:val="16"/>
        </w:rPr>
        <w:t xml:space="preserve"> настоящих Правил, определяется Фондом.</w:t>
      </w:r>
    </w:p>
    <w:p w:rsidR="00361D57" w:rsidRDefault="00361D57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19. Фонд (в том числе с использованием каналов межведомственного взаимодействия) осуществляет:</w:t>
      </w:r>
    </w:p>
    <w:p w:rsidR="00361D57" w:rsidRDefault="00361D57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 xml:space="preserve">а) проверку работодателя и трудоустроенных граждан на предмет включения сведений о них в состав сведений, направленных в Фонд в соответствии с </w:t>
      </w:r>
      <w:hyperlink r:id="rId80" w:history="1">
        <w:r>
          <w:rPr>
            <w:rFonts w:ascii="Arial CYR" w:hAnsi="Arial CYR" w:cs="Arial CYR"/>
            <w:color w:val="0000FF"/>
            <w:sz w:val="16"/>
            <w:szCs w:val="16"/>
          </w:rPr>
          <w:t>пунктом 15</w:t>
        </w:r>
      </w:hyperlink>
      <w:r>
        <w:rPr>
          <w:rFonts w:ascii="Arial CYR" w:hAnsi="Arial CYR" w:cs="Arial CYR"/>
          <w:sz w:val="16"/>
          <w:szCs w:val="16"/>
        </w:rPr>
        <w:t xml:space="preserve"> настоящих Правил;</w:t>
      </w:r>
    </w:p>
    <w:p w:rsidR="00361D57" w:rsidRDefault="00361D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 xml:space="preserve">(в ред. </w:t>
      </w:r>
      <w:hyperlink r:id="rId81" w:history="1">
        <w:r>
          <w:rPr>
            <w:rFonts w:ascii="Arial CYR" w:hAnsi="Arial CYR" w:cs="Arial CYR"/>
            <w:color w:val="0000FF"/>
            <w:sz w:val="16"/>
            <w:szCs w:val="16"/>
          </w:rPr>
          <w:t>Постановления</w:t>
        </w:r>
      </w:hyperlink>
      <w:r>
        <w:rPr>
          <w:rFonts w:ascii="Arial CYR" w:hAnsi="Arial CYR" w:cs="Arial CYR"/>
          <w:sz w:val="16"/>
          <w:szCs w:val="16"/>
        </w:rPr>
        <w:t xml:space="preserve"> Правительства РФ от 18.03.2022 N 398)</w:t>
      </w:r>
    </w:p>
    <w:p w:rsidR="00361D57" w:rsidRDefault="00361D57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proofErr w:type="gramStart"/>
      <w:r>
        <w:rPr>
          <w:rFonts w:ascii="Arial CYR" w:hAnsi="Arial CYR" w:cs="Arial CYR"/>
          <w:sz w:val="16"/>
          <w:szCs w:val="16"/>
        </w:rPr>
        <w:t xml:space="preserve">б) идентификацию трудоустроенных граждан, указанных в заявлении, указанном в </w:t>
      </w:r>
      <w:hyperlink r:id="rId82" w:history="1">
        <w:r>
          <w:rPr>
            <w:rFonts w:ascii="Arial CYR" w:hAnsi="Arial CYR" w:cs="Arial CYR"/>
            <w:color w:val="0000FF"/>
            <w:sz w:val="16"/>
            <w:szCs w:val="16"/>
          </w:rPr>
          <w:t>пункте 16</w:t>
        </w:r>
      </w:hyperlink>
      <w:r>
        <w:rPr>
          <w:rFonts w:ascii="Arial CYR" w:hAnsi="Arial CYR" w:cs="Arial CYR"/>
          <w:sz w:val="16"/>
          <w:szCs w:val="16"/>
        </w:rPr>
        <w:t xml:space="preserve"> настоящих Правил, и проверку факта их трудоустройства у работодателя и выплаты им заработной платы в размере не ниже величины минимального размера оплаты труда, установленного Федеральным </w:t>
      </w:r>
      <w:hyperlink r:id="rId83" w:history="1">
        <w:r>
          <w:rPr>
            <w:rFonts w:ascii="Arial CYR" w:hAnsi="Arial CYR" w:cs="Arial CYR"/>
            <w:color w:val="0000FF"/>
            <w:sz w:val="16"/>
            <w:szCs w:val="16"/>
          </w:rPr>
          <w:t>законом</w:t>
        </w:r>
      </w:hyperlink>
      <w:r>
        <w:rPr>
          <w:rFonts w:ascii="Arial CYR" w:hAnsi="Arial CYR" w:cs="Arial CYR"/>
          <w:sz w:val="16"/>
          <w:szCs w:val="16"/>
        </w:rPr>
        <w:t xml:space="preserve"> "О минимальном размере оплаты труда", в том числе с использованием страхового номера индивидуального лицевого счета работника в системе индивидуального (персонифицированного) учета посредством направления</w:t>
      </w:r>
      <w:proofErr w:type="gramEnd"/>
      <w:r>
        <w:rPr>
          <w:rFonts w:ascii="Arial CYR" w:hAnsi="Arial CYR" w:cs="Arial CYR"/>
          <w:sz w:val="16"/>
          <w:szCs w:val="16"/>
        </w:rPr>
        <w:t xml:space="preserve"> запроса в Пенсионный фонд Российской Федерации и Федеральную налоговую службу.</w:t>
      </w:r>
    </w:p>
    <w:p w:rsidR="00361D57" w:rsidRDefault="00361D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 xml:space="preserve">(в ред. </w:t>
      </w:r>
      <w:hyperlink r:id="rId84" w:history="1">
        <w:r>
          <w:rPr>
            <w:rFonts w:ascii="Arial CYR" w:hAnsi="Arial CYR" w:cs="Arial CYR"/>
            <w:color w:val="0000FF"/>
            <w:sz w:val="16"/>
            <w:szCs w:val="16"/>
          </w:rPr>
          <w:t>Постановления</w:t>
        </w:r>
      </w:hyperlink>
      <w:r>
        <w:rPr>
          <w:rFonts w:ascii="Arial CYR" w:hAnsi="Arial CYR" w:cs="Arial CYR"/>
          <w:sz w:val="16"/>
          <w:szCs w:val="16"/>
        </w:rPr>
        <w:t xml:space="preserve"> Правительства РФ от 18.03.2022 N 398)</w:t>
      </w:r>
    </w:p>
    <w:p w:rsidR="00361D57" w:rsidRDefault="00361D57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 xml:space="preserve">20. Указанные в </w:t>
      </w:r>
      <w:hyperlink r:id="rId85" w:history="1">
        <w:r>
          <w:rPr>
            <w:rFonts w:ascii="Arial CYR" w:hAnsi="Arial CYR" w:cs="Arial CYR"/>
            <w:color w:val="0000FF"/>
            <w:sz w:val="16"/>
            <w:szCs w:val="16"/>
          </w:rPr>
          <w:t>пункте 19</w:t>
        </w:r>
      </w:hyperlink>
      <w:r>
        <w:rPr>
          <w:rFonts w:ascii="Arial CYR" w:hAnsi="Arial CYR" w:cs="Arial CYR"/>
          <w:sz w:val="16"/>
          <w:szCs w:val="16"/>
        </w:rPr>
        <w:t xml:space="preserve"> настоящих </w:t>
      </w:r>
      <w:proofErr w:type="gramStart"/>
      <w:r>
        <w:rPr>
          <w:rFonts w:ascii="Arial CYR" w:hAnsi="Arial CYR" w:cs="Arial CYR"/>
          <w:sz w:val="16"/>
          <w:szCs w:val="16"/>
        </w:rPr>
        <w:t>Правил</w:t>
      </w:r>
      <w:proofErr w:type="gramEnd"/>
      <w:r>
        <w:rPr>
          <w:rFonts w:ascii="Arial CYR" w:hAnsi="Arial CYR" w:cs="Arial CYR"/>
          <w:sz w:val="16"/>
          <w:szCs w:val="16"/>
        </w:rPr>
        <w:t xml:space="preserve"> проверка и идентификация осуществляются Фондом по истечении каждого из периодов, указанных в </w:t>
      </w:r>
      <w:hyperlink r:id="rId86" w:history="1">
        <w:r>
          <w:rPr>
            <w:rFonts w:ascii="Arial CYR" w:hAnsi="Arial CYR" w:cs="Arial CYR"/>
            <w:color w:val="0000FF"/>
            <w:sz w:val="16"/>
            <w:szCs w:val="16"/>
          </w:rPr>
          <w:t>пункте 10</w:t>
        </w:r>
      </w:hyperlink>
      <w:r>
        <w:rPr>
          <w:rFonts w:ascii="Arial CYR" w:hAnsi="Arial CYR" w:cs="Arial CYR"/>
          <w:sz w:val="16"/>
          <w:szCs w:val="16"/>
        </w:rPr>
        <w:t xml:space="preserve"> настоящих Правил.</w:t>
      </w:r>
    </w:p>
    <w:p w:rsidR="00361D57" w:rsidRDefault="00361D57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 xml:space="preserve">21. По итогам проверки и идентификации, установленных </w:t>
      </w:r>
      <w:hyperlink r:id="rId87" w:history="1">
        <w:r>
          <w:rPr>
            <w:rFonts w:ascii="Arial CYR" w:hAnsi="Arial CYR" w:cs="Arial CYR"/>
            <w:color w:val="0000FF"/>
            <w:sz w:val="16"/>
            <w:szCs w:val="16"/>
          </w:rPr>
          <w:t>пунктом 19</w:t>
        </w:r>
      </w:hyperlink>
      <w:r>
        <w:rPr>
          <w:rFonts w:ascii="Arial CYR" w:hAnsi="Arial CYR" w:cs="Arial CYR"/>
          <w:sz w:val="16"/>
          <w:szCs w:val="16"/>
        </w:rPr>
        <w:t xml:space="preserve"> настоящих Правил, для расчета размера субсидии принимаются только те трудоустроенные граждане из числа указанных в заявлении, предусмотренном </w:t>
      </w:r>
      <w:hyperlink r:id="rId88" w:history="1">
        <w:r>
          <w:rPr>
            <w:rFonts w:ascii="Arial CYR" w:hAnsi="Arial CYR" w:cs="Arial CYR"/>
            <w:color w:val="0000FF"/>
            <w:sz w:val="16"/>
            <w:szCs w:val="16"/>
          </w:rPr>
          <w:t>пунктом 16</w:t>
        </w:r>
      </w:hyperlink>
      <w:r>
        <w:rPr>
          <w:rFonts w:ascii="Arial CYR" w:hAnsi="Arial CYR" w:cs="Arial CYR"/>
          <w:sz w:val="16"/>
          <w:szCs w:val="16"/>
        </w:rPr>
        <w:t xml:space="preserve"> настоящих Правил, сведения о которых направлены в Фонд в соответствии с </w:t>
      </w:r>
      <w:hyperlink r:id="rId89" w:history="1">
        <w:r>
          <w:rPr>
            <w:rFonts w:ascii="Arial CYR" w:hAnsi="Arial CYR" w:cs="Arial CYR"/>
            <w:color w:val="0000FF"/>
            <w:sz w:val="16"/>
            <w:szCs w:val="16"/>
          </w:rPr>
          <w:t>пунктом 15</w:t>
        </w:r>
      </w:hyperlink>
      <w:r>
        <w:rPr>
          <w:rFonts w:ascii="Arial CYR" w:hAnsi="Arial CYR" w:cs="Arial CYR"/>
          <w:sz w:val="16"/>
          <w:szCs w:val="16"/>
        </w:rPr>
        <w:t xml:space="preserve"> настоящих Правил.</w:t>
      </w:r>
    </w:p>
    <w:p w:rsidR="00361D57" w:rsidRDefault="00361D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 xml:space="preserve">(в ред. </w:t>
      </w:r>
      <w:hyperlink r:id="rId90" w:history="1">
        <w:r>
          <w:rPr>
            <w:rFonts w:ascii="Arial CYR" w:hAnsi="Arial CYR" w:cs="Arial CYR"/>
            <w:color w:val="0000FF"/>
            <w:sz w:val="16"/>
            <w:szCs w:val="16"/>
          </w:rPr>
          <w:t>Постановления</w:t>
        </w:r>
      </w:hyperlink>
      <w:r>
        <w:rPr>
          <w:rFonts w:ascii="Arial CYR" w:hAnsi="Arial CYR" w:cs="Arial CYR"/>
          <w:sz w:val="16"/>
          <w:szCs w:val="16"/>
        </w:rPr>
        <w:t xml:space="preserve"> Правительства РФ от 18.03.2022 N 398)</w:t>
      </w:r>
    </w:p>
    <w:p w:rsidR="00361D57" w:rsidRDefault="00361D57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 xml:space="preserve">22. В </w:t>
      </w:r>
      <w:proofErr w:type="gramStart"/>
      <w:r>
        <w:rPr>
          <w:rFonts w:ascii="Arial CYR" w:hAnsi="Arial CYR" w:cs="Arial CYR"/>
          <w:sz w:val="16"/>
          <w:szCs w:val="16"/>
        </w:rPr>
        <w:t>целях</w:t>
      </w:r>
      <w:proofErr w:type="gramEnd"/>
      <w:r>
        <w:rPr>
          <w:rFonts w:ascii="Arial CYR" w:hAnsi="Arial CYR" w:cs="Arial CYR"/>
          <w:sz w:val="16"/>
          <w:szCs w:val="16"/>
        </w:rPr>
        <w:t xml:space="preserve"> подтверждения соответствия работодателя условиям, установленным </w:t>
      </w:r>
      <w:hyperlink r:id="rId91" w:history="1">
        <w:r>
          <w:rPr>
            <w:rFonts w:ascii="Arial CYR" w:hAnsi="Arial CYR" w:cs="Arial CYR"/>
            <w:color w:val="0000FF"/>
            <w:sz w:val="16"/>
            <w:szCs w:val="16"/>
          </w:rPr>
          <w:t>пунктом 5</w:t>
        </w:r>
      </w:hyperlink>
      <w:r>
        <w:rPr>
          <w:rFonts w:ascii="Arial CYR" w:hAnsi="Arial CYR" w:cs="Arial CYR"/>
          <w:sz w:val="16"/>
          <w:szCs w:val="16"/>
        </w:rPr>
        <w:t xml:space="preserve"> настоящих Правил, Фонд вправе истребовать у работодателя соответствующие документы и осуществлять проверку работодателя.</w:t>
      </w:r>
    </w:p>
    <w:p w:rsidR="00361D57" w:rsidRDefault="00361D57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 xml:space="preserve">23. </w:t>
      </w:r>
      <w:proofErr w:type="gramStart"/>
      <w:r>
        <w:rPr>
          <w:rFonts w:ascii="Arial CYR" w:hAnsi="Arial CYR" w:cs="Arial CYR"/>
          <w:sz w:val="16"/>
          <w:szCs w:val="16"/>
        </w:rPr>
        <w:t xml:space="preserve">Фонд в случае отрицательного результата проверки и идентификации, установленных </w:t>
      </w:r>
      <w:hyperlink r:id="rId92" w:history="1">
        <w:r>
          <w:rPr>
            <w:rFonts w:ascii="Arial CYR" w:hAnsi="Arial CYR" w:cs="Arial CYR"/>
            <w:color w:val="0000FF"/>
            <w:sz w:val="16"/>
            <w:szCs w:val="16"/>
          </w:rPr>
          <w:t>пунктом 19</w:t>
        </w:r>
      </w:hyperlink>
      <w:r>
        <w:rPr>
          <w:rFonts w:ascii="Arial CYR" w:hAnsi="Arial CYR" w:cs="Arial CYR"/>
          <w:sz w:val="16"/>
          <w:szCs w:val="16"/>
        </w:rPr>
        <w:t xml:space="preserve"> настоящих Правил, в течение 10 рабочих дней со дня направления заявления, указанного в </w:t>
      </w:r>
      <w:hyperlink r:id="rId93" w:history="1">
        <w:r>
          <w:rPr>
            <w:rFonts w:ascii="Arial CYR" w:hAnsi="Arial CYR" w:cs="Arial CYR"/>
            <w:color w:val="0000FF"/>
            <w:sz w:val="16"/>
            <w:szCs w:val="16"/>
          </w:rPr>
          <w:t>пункте 16</w:t>
        </w:r>
      </w:hyperlink>
      <w:r>
        <w:rPr>
          <w:rFonts w:ascii="Arial CYR" w:hAnsi="Arial CYR" w:cs="Arial CYR"/>
          <w:sz w:val="16"/>
          <w:szCs w:val="16"/>
        </w:rPr>
        <w:t xml:space="preserve"> настоящих Правил, формирует сообщение об отказе работодателю в предоставлении субсидии и об исключении из реестра и направляет его работодателю в личный кабинет страхователя на официальном сайте Фонда в информационно-телекоммуникационной сети "Интернет" (далее - сеть "Интернет</w:t>
      </w:r>
      <w:proofErr w:type="gramEnd"/>
      <w:r>
        <w:rPr>
          <w:rFonts w:ascii="Arial CYR" w:hAnsi="Arial CYR" w:cs="Arial CYR"/>
          <w:sz w:val="16"/>
          <w:szCs w:val="16"/>
        </w:rPr>
        <w:t>").</w:t>
      </w:r>
    </w:p>
    <w:p w:rsidR="00361D57" w:rsidRDefault="00361D57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 xml:space="preserve">24. Фонд в </w:t>
      </w:r>
      <w:proofErr w:type="gramStart"/>
      <w:r>
        <w:rPr>
          <w:rFonts w:ascii="Arial CYR" w:hAnsi="Arial CYR" w:cs="Arial CYR"/>
          <w:sz w:val="16"/>
          <w:szCs w:val="16"/>
        </w:rPr>
        <w:t>случае</w:t>
      </w:r>
      <w:proofErr w:type="gramEnd"/>
      <w:r>
        <w:rPr>
          <w:rFonts w:ascii="Arial CYR" w:hAnsi="Arial CYR" w:cs="Arial CYR"/>
          <w:sz w:val="16"/>
          <w:szCs w:val="16"/>
        </w:rPr>
        <w:t xml:space="preserve"> положительного результата проверки и идентификации, установленных </w:t>
      </w:r>
      <w:hyperlink r:id="rId94" w:history="1">
        <w:r>
          <w:rPr>
            <w:rFonts w:ascii="Arial CYR" w:hAnsi="Arial CYR" w:cs="Arial CYR"/>
            <w:color w:val="0000FF"/>
            <w:sz w:val="16"/>
            <w:szCs w:val="16"/>
          </w:rPr>
          <w:t>пунктом 19</w:t>
        </w:r>
      </w:hyperlink>
      <w:r>
        <w:rPr>
          <w:rFonts w:ascii="Arial CYR" w:hAnsi="Arial CYR" w:cs="Arial CYR"/>
          <w:sz w:val="16"/>
          <w:szCs w:val="16"/>
        </w:rPr>
        <w:t xml:space="preserve"> настоящих Правил, производит расчет размера субсидии в соответствии с </w:t>
      </w:r>
      <w:hyperlink r:id="rId95" w:history="1">
        <w:r>
          <w:rPr>
            <w:rFonts w:ascii="Arial CYR" w:hAnsi="Arial CYR" w:cs="Arial CYR"/>
            <w:color w:val="0000FF"/>
            <w:sz w:val="16"/>
            <w:szCs w:val="16"/>
          </w:rPr>
          <w:t>пунктом 9</w:t>
        </w:r>
      </w:hyperlink>
      <w:r>
        <w:rPr>
          <w:rFonts w:ascii="Arial CYR" w:hAnsi="Arial CYR" w:cs="Arial CYR"/>
          <w:sz w:val="16"/>
          <w:szCs w:val="16"/>
        </w:rPr>
        <w:t xml:space="preserve"> настоящих Правил.</w:t>
      </w:r>
    </w:p>
    <w:p w:rsidR="00361D57" w:rsidRDefault="00361D57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 xml:space="preserve">25. Предоставление субсидии осуществляется Фондом в течение 10 рабочих дней со дня направления заявления, указанного в </w:t>
      </w:r>
      <w:hyperlink r:id="rId96" w:history="1">
        <w:r>
          <w:rPr>
            <w:rFonts w:ascii="Arial CYR" w:hAnsi="Arial CYR" w:cs="Arial CYR"/>
            <w:color w:val="0000FF"/>
            <w:sz w:val="16"/>
            <w:szCs w:val="16"/>
          </w:rPr>
          <w:t>пункте 16</w:t>
        </w:r>
      </w:hyperlink>
      <w:r>
        <w:rPr>
          <w:rFonts w:ascii="Arial CYR" w:hAnsi="Arial CYR" w:cs="Arial CYR"/>
          <w:sz w:val="16"/>
          <w:szCs w:val="16"/>
        </w:rPr>
        <w:t xml:space="preserve"> настоящих Правил, путем перечисления в соответствии с реквизитами, указанными работодателем в заявлении, указанном в </w:t>
      </w:r>
      <w:hyperlink r:id="rId97" w:history="1">
        <w:r>
          <w:rPr>
            <w:rFonts w:ascii="Arial CYR" w:hAnsi="Arial CYR" w:cs="Arial CYR"/>
            <w:color w:val="0000FF"/>
            <w:sz w:val="16"/>
            <w:szCs w:val="16"/>
          </w:rPr>
          <w:t>пункте 16</w:t>
        </w:r>
      </w:hyperlink>
      <w:r>
        <w:rPr>
          <w:rFonts w:ascii="Arial CYR" w:hAnsi="Arial CYR" w:cs="Arial CYR"/>
          <w:sz w:val="16"/>
          <w:szCs w:val="16"/>
        </w:rPr>
        <w:t xml:space="preserve"> настоящих Правил, на расчетные счета работодателя, открытые в российских кредитных организациях.</w:t>
      </w:r>
    </w:p>
    <w:p w:rsidR="00361D57" w:rsidRDefault="00361D57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 xml:space="preserve">26. </w:t>
      </w:r>
      <w:proofErr w:type="gramStart"/>
      <w:r>
        <w:rPr>
          <w:rFonts w:ascii="Arial CYR" w:hAnsi="Arial CYR" w:cs="Arial CYR"/>
          <w:sz w:val="16"/>
          <w:szCs w:val="16"/>
        </w:rPr>
        <w:t xml:space="preserve">Предоставление субсидии по истечении 3-го месяца работы трудоустроенного гражданина и по истечении 6-го месяца работы трудоустроенного гражданина производится Фондом после проведения проверки и идентификации, установленных </w:t>
      </w:r>
      <w:hyperlink r:id="rId98" w:history="1">
        <w:r>
          <w:rPr>
            <w:rFonts w:ascii="Arial CYR" w:hAnsi="Arial CYR" w:cs="Arial CYR"/>
            <w:color w:val="0000FF"/>
            <w:sz w:val="16"/>
            <w:szCs w:val="16"/>
          </w:rPr>
          <w:t>пунктом 19</w:t>
        </w:r>
      </w:hyperlink>
      <w:r>
        <w:rPr>
          <w:rFonts w:ascii="Arial CYR" w:hAnsi="Arial CYR" w:cs="Arial CYR"/>
          <w:sz w:val="16"/>
          <w:szCs w:val="16"/>
        </w:rPr>
        <w:t xml:space="preserve"> настоящих Правил, по истечении соответственно 102 и 192 дней после дня, с которого трудоустроенный гражданин приступил к исполнению трудовых обязанностей в соответствии с трудовым договором, заключенным с работодателем, но не позднее 27 декабря</w:t>
      </w:r>
      <w:proofErr w:type="gramEnd"/>
      <w:r>
        <w:rPr>
          <w:rFonts w:ascii="Arial CYR" w:hAnsi="Arial CYR" w:cs="Arial CYR"/>
          <w:sz w:val="16"/>
          <w:szCs w:val="16"/>
        </w:rPr>
        <w:t xml:space="preserve"> текущего финансового года, в </w:t>
      </w:r>
      <w:proofErr w:type="gramStart"/>
      <w:r>
        <w:rPr>
          <w:rFonts w:ascii="Arial CYR" w:hAnsi="Arial CYR" w:cs="Arial CYR"/>
          <w:sz w:val="16"/>
          <w:szCs w:val="16"/>
        </w:rPr>
        <w:t>порядке</w:t>
      </w:r>
      <w:proofErr w:type="gramEnd"/>
      <w:r>
        <w:rPr>
          <w:rFonts w:ascii="Arial CYR" w:hAnsi="Arial CYR" w:cs="Arial CYR"/>
          <w:sz w:val="16"/>
          <w:szCs w:val="16"/>
        </w:rPr>
        <w:t xml:space="preserve">, предусмотренном </w:t>
      </w:r>
      <w:hyperlink r:id="rId99" w:history="1">
        <w:r>
          <w:rPr>
            <w:rFonts w:ascii="Arial CYR" w:hAnsi="Arial CYR" w:cs="Arial CYR"/>
            <w:color w:val="0000FF"/>
            <w:sz w:val="16"/>
            <w:szCs w:val="16"/>
          </w:rPr>
          <w:t>пунктами 21</w:t>
        </w:r>
      </w:hyperlink>
      <w:r>
        <w:rPr>
          <w:rFonts w:ascii="Arial CYR" w:hAnsi="Arial CYR" w:cs="Arial CYR"/>
          <w:sz w:val="16"/>
          <w:szCs w:val="16"/>
        </w:rPr>
        <w:t xml:space="preserve"> - </w:t>
      </w:r>
      <w:hyperlink r:id="rId100" w:history="1">
        <w:r>
          <w:rPr>
            <w:rFonts w:ascii="Arial CYR" w:hAnsi="Arial CYR" w:cs="Arial CYR"/>
            <w:color w:val="0000FF"/>
            <w:sz w:val="16"/>
            <w:szCs w:val="16"/>
          </w:rPr>
          <w:t>25</w:t>
        </w:r>
      </w:hyperlink>
      <w:r>
        <w:rPr>
          <w:rFonts w:ascii="Arial CYR" w:hAnsi="Arial CYR" w:cs="Arial CYR"/>
          <w:sz w:val="16"/>
          <w:szCs w:val="16"/>
        </w:rPr>
        <w:t xml:space="preserve"> настоящих Правил.</w:t>
      </w:r>
    </w:p>
    <w:p w:rsidR="00361D57" w:rsidRDefault="00361D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 xml:space="preserve">(в ред. Постановлений Правительства РФ от 16.06.2021 </w:t>
      </w:r>
      <w:hyperlink r:id="rId101" w:history="1">
        <w:r>
          <w:rPr>
            <w:rFonts w:ascii="Arial CYR" w:hAnsi="Arial CYR" w:cs="Arial CYR"/>
            <w:color w:val="0000FF"/>
            <w:sz w:val="16"/>
            <w:szCs w:val="16"/>
          </w:rPr>
          <w:t>N 915</w:t>
        </w:r>
      </w:hyperlink>
      <w:r>
        <w:rPr>
          <w:rFonts w:ascii="Arial CYR" w:hAnsi="Arial CYR" w:cs="Arial CYR"/>
          <w:sz w:val="16"/>
          <w:szCs w:val="16"/>
        </w:rPr>
        <w:t xml:space="preserve">, от 18.03.2022 </w:t>
      </w:r>
      <w:hyperlink r:id="rId102" w:history="1">
        <w:r>
          <w:rPr>
            <w:rFonts w:ascii="Arial CYR" w:hAnsi="Arial CYR" w:cs="Arial CYR"/>
            <w:color w:val="0000FF"/>
            <w:sz w:val="16"/>
            <w:szCs w:val="16"/>
          </w:rPr>
          <w:t>N 398</w:t>
        </w:r>
      </w:hyperlink>
      <w:r>
        <w:rPr>
          <w:rFonts w:ascii="Arial CYR" w:hAnsi="Arial CYR" w:cs="Arial CYR"/>
          <w:sz w:val="16"/>
          <w:szCs w:val="16"/>
        </w:rPr>
        <w:t>)</w:t>
      </w:r>
    </w:p>
    <w:p w:rsidR="00361D57" w:rsidRDefault="00361D57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 xml:space="preserve">27. </w:t>
      </w:r>
      <w:proofErr w:type="gramStart"/>
      <w:r>
        <w:rPr>
          <w:rFonts w:ascii="Arial CYR" w:hAnsi="Arial CYR" w:cs="Arial CYR"/>
          <w:sz w:val="16"/>
          <w:szCs w:val="16"/>
        </w:rPr>
        <w:t xml:space="preserve">В случае изменения численности трудоустроенных граждан, а также в случае обнаружения работодателем ошибок, влияющих на расчет размера субсидии, допущенных им при направлении заявления, указанного в </w:t>
      </w:r>
      <w:hyperlink r:id="rId103" w:history="1">
        <w:r>
          <w:rPr>
            <w:rFonts w:ascii="Arial CYR" w:hAnsi="Arial CYR" w:cs="Arial CYR"/>
            <w:color w:val="0000FF"/>
            <w:sz w:val="16"/>
            <w:szCs w:val="16"/>
          </w:rPr>
          <w:t>пункте 16</w:t>
        </w:r>
      </w:hyperlink>
      <w:r>
        <w:rPr>
          <w:rFonts w:ascii="Arial CYR" w:hAnsi="Arial CYR" w:cs="Arial CYR"/>
          <w:sz w:val="16"/>
          <w:szCs w:val="16"/>
        </w:rPr>
        <w:t xml:space="preserve"> настоящих Правил, для перерасчета размера субсидии, предоставленной Фондом, работодатель направляет в Фонд заявление в порядке, установленном </w:t>
      </w:r>
      <w:hyperlink r:id="rId104" w:history="1">
        <w:r>
          <w:rPr>
            <w:rFonts w:ascii="Arial CYR" w:hAnsi="Arial CYR" w:cs="Arial CYR"/>
            <w:color w:val="0000FF"/>
            <w:sz w:val="16"/>
            <w:szCs w:val="16"/>
          </w:rPr>
          <w:t>пунктом 16</w:t>
        </w:r>
      </w:hyperlink>
      <w:r>
        <w:rPr>
          <w:rFonts w:ascii="Arial CYR" w:hAnsi="Arial CYR" w:cs="Arial CYR"/>
          <w:sz w:val="16"/>
          <w:szCs w:val="16"/>
        </w:rPr>
        <w:t xml:space="preserve"> настоящих Правил, с пояснением работодателя, подтверждающим обоснованность такого перерасчета.</w:t>
      </w:r>
      <w:proofErr w:type="gramEnd"/>
    </w:p>
    <w:p w:rsidR="00361D57" w:rsidRDefault="00361D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 xml:space="preserve">(в ред. </w:t>
      </w:r>
      <w:hyperlink r:id="rId105" w:history="1">
        <w:r>
          <w:rPr>
            <w:rFonts w:ascii="Arial CYR" w:hAnsi="Arial CYR" w:cs="Arial CYR"/>
            <w:color w:val="0000FF"/>
            <w:sz w:val="16"/>
            <w:szCs w:val="16"/>
          </w:rPr>
          <w:t>Постановления</w:t>
        </w:r>
      </w:hyperlink>
      <w:r>
        <w:rPr>
          <w:rFonts w:ascii="Arial CYR" w:hAnsi="Arial CYR" w:cs="Arial CYR"/>
          <w:sz w:val="16"/>
          <w:szCs w:val="16"/>
        </w:rPr>
        <w:t xml:space="preserve"> Правительства РФ от 18.03.2022 N 398)</w:t>
      </w:r>
    </w:p>
    <w:p w:rsidR="00361D57" w:rsidRDefault="00361D57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Формат представления указанного заявления определяется Фондом.</w:t>
      </w:r>
    </w:p>
    <w:p w:rsidR="00361D57" w:rsidRDefault="00361D57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 xml:space="preserve">28. </w:t>
      </w:r>
      <w:proofErr w:type="gramStart"/>
      <w:r>
        <w:rPr>
          <w:rFonts w:ascii="Arial CYR" w:hAnsi="Arial CYR" w:cs="Arial CYR"/>
          <w:sz w:val="16"/>
          <w:szCs w:val="16"/>
        </w:rPr>
        <w:t xml:space="preserve">В случае отрицательного результата проверки и идентификации, предусмотренных </w:t>
      </w:r>
      <w:hyperlink r:id="rId106" w:history="1">
        <w:r>
          <w:rPr>
            <w:rFonts w:ascii="Arial CYR" w:hAnsi="Arial CYR" w:cs="Arial CYR"/>
            <w:color w:val="0000FF"/>
            <w:sz w:val="16"/>
            <w:szCs w:val="16"/>
          </w:rPr>
          <w:t>пунктом 19</w:t>
        </w:r>
      </w:hyperlink>
      <w:r>
        <w:rPr>
          <w:rFonts w:ascii="Arial CYR" w:hAnsi="Arial CYR" w:cs="Arial CYR"/>
          <w:sz w:val="16"/>
          <w:szCs w:val="16"/>
        </w:rPr>
        <w:t xml:space="preserve"> настоящих Правил, Фонд в течение 10 рабочих дней со дня направления заявления, указанного в </w:t>
      </w:r>
      <w:hyperlink r:id="rId107" w:history="1">
        <w:r>
          <w:rPr>
            <w:rFonts w:ascii="Arial CYR" w:hAnsi="Arial CYR" w:cs="Arial CYR"/>
            <w:color w:val="0000FF"/>
            <w:sz w:val="16"/>
            <w:szCs w:val="16"/>
          </w:rPr>
          <w:t>пункте 27</w:t>
        </w:r>
      </w:hyperlink>
      <w:r>
        <w:rPr>
          <w:rFonts w:ascii="Arial CYR" w:hAnsi="Arial CYR" w:cs="Arial CYR"/>
          <w:sz w:val="16"/>
          <w:szCs w:val="16"/>
        </w:rPr>
        <w:t xml:space="preserve"> настоящих Правил, формирует сообщение об отказе в перерасчете размера субсидии и направляет его работодателю в личный кабинет страхователя на официальном сайте Фонда в сети "Интернет".</w:t>
      </w:r>
      <w:proofErr w:type="gramEnd"/>
    </w:p>
    <w:p w:rsidR="00361D57" w:rsidRDefault="00361D57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 xml:space="preserve">29. После проведения проверки и идентификации, предусмотренных </w:t>
      </w:r>
      <w:hyperlink r:id="rId108" w:history="1">
        <w:r>
          <w:rPr>
            <w:rFonts w:ascii="Arial CYR" w:hAnsi="Arial CYR" w:cs="Arial CYR"/>
            <w:color w:val="0000FF"/>
            <w:sz w:val="16"/>
            <w:szCs w:val="16"/>
          </w:rPr>
          <w:t>пунктом 19</w:t>
        </w:r>
      </w:hyperlink>
      <w:r>
        <w:rPr>
          <w:rFonts w:ascii="Arial CYR" w:hAnsi="Arial CYR" w:cs="Arial CYR"/>
          <w:sz w:val="16"/>
          <w:szCs w:val="16"/>
        </w:rPr>
        <w:t xml:space="preserve"> настоящих Правил, Фонд </w:t>
      </w:r>
      <w:proofErr w:type="gramStart"/>
      <w:r>
        <w:rPr>
          <w:rFonts w:ascii="Arial CYR" w:hAnsi="Arial CYR" w:cs="Arial CYR"/>
          <w:sz w:val="16"/>
          <w:szCs w:val="16"/>
        </w:rPr>
        <w:t>производит перерасчет размера субсидии и осуществляет</w:t>
      </w:r>
      <w:proofErr w:type="gramEnd"/>
      <w:r>
        <w:rPr>
          <w:rFonts w:ascii="Arial CYR" w:hAnsi="Arial CYR" w:cs="Arial CYR"/>
          <w:sz w:val="16"/>
          <w:szCs w:val="16"/>
        </w:rPr>
        <w:t xml:space="preserve"> его перечисление работодателю в течение 10 рабочих дней со дня направления </w:t>
      </w:r>
      <w:r>
        <w:rPr>
          <w:rFonts w:ascii="Arial CYR" w:hAnsi="Arial CYR" w:cs="Arial CYR"/>
          <w:sz w:val="16"/>
          <w:szCs w:val="16"/>
        </w:rPr>
        <w:lastRenderedPageBreak/>
        <w:t xml:space="preserve">заявления, указанного в </w:t>
      </w:r>
      <w:hyperlink r:id="rId109" w:history="1">
        <w:r>
          <w:rPr>
            <w:rFonts w:ascii="Arial CYR" w:hAnsi="Arial CYR" w:cs="Arial CYR"/>
            <w:color w:val="0000FF"/>
            <w:sz w:val="16"/>
            <w:szCs w:val="16"/>
          </w:rPr>
          <w:t>пункте 27</w:t>
        </w:r>
      </w:hyperlink>
      <w:r>
        <w:rPr>
          <w:rFonts w:ascii="Arial CYR" w:hAnsi="Arial CYR" w:cs="Arial CYR"/>
          <w:sz w:val="16"/>
          <w:szCs w:val="16"/>
        </w:rPr>
        <w:t xml:space="preserve"> настоящих Правил.</w:t>
      </w:r>
    </w:p>
    <w:p w:rsidR="00361D57" w:rsidRDefault="00361D57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30. Информация о перечислении субсидии направляется Фондом работодателю в личный кабинет страхователя на официальном сайте Фонда в сети "Интернет" не позднее 2 рабочих дней, следующих за днем перечисления средств работодателю.</w:t>
      </w:r>
    </w:p>
    <w:p w:rsidR="00361D57" w:rsidRDefault="00361D57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 xml:space="preserve">31. Работодатель, направляя заявление, указанное в </w:t>
      </w:r>
      <w:hyperlink r:id="rId110" w:history="1">
        <w:proofErr w:type="gramStart"/>
        <w:r>
          <w:rPr>
            <w:rFonts w:ascii="Arial CYR" w:hAnsi="Arial CYR" w:cs="Arial CYR"/>
            <w:color w:val="0000FF"/>
            <w:sz w:val="16"/>
            <w:szCs w:val="16"/>
          </w:rPr>
          <w:t>пункте</w:t>
        </w:r>
        <w:proofErr w:type="gramEnd"/>
        <w:r>
          <w:rPr>
            <w:rFonts w:ascii="Arial CYR" w:hAnsi="Arial CYR" w:cs="Arial CYR"/>
            <w:color w:val="0000FF"/>
            <w:sz w:val="16"/>
            <w:szCs w:val="16"/>
          </w:rPr>
          <w:t xml:space="preserve"> 16</w:t>
        </w:r>
      </w:hyperlink>
      <w:r>
        <w:rPr>
          <w:rFonts w:ascii="Arial CYR" w:hAnsi="Arial CYR" w:cs="Arial CYR"/>
          <w:sz w:val="16"/>
          <w:szCs w:val="16"/>
        </w:rPr>
        <w:t xml:space="preserve"> настоящих Правил, дает согласие:</w:t>
      </w:r>
    </w:p>
    <w:p w:rsidR="00361D57" w:rsidRDefault="00361D57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а) на осуществление Фондом и органом государственного финансового контроля проверок соблюдения целей, условий и порядка предоставления субсидии, установленных настоящими Правилами (далее - проверки);</w:t>
      </w:r>
    </w:p>
    <w:p w:rsidR="00361D57" w:rsidRDefault="00361D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 xml:space="preserve">(в ред. </w:t>
      </w:r>
      <w:hyperlink r:id="rId111" w:history="1">
        <w:r>
          <w:rPr>
            <w:rFonts w:ascii="Arial CYR" w:hAnsi="Arial CYR" w:cs="Arial CYR"/>
            <w:color w:val="0000FF"/>
            <w:sz w:val="16"/>
            <w:szCs w:val="16"/>
          </w:rPr>
          <w:t>Постановления</w:t>
        </w:r>
      </w:hyperlink>
      <w:r>
        <w:rPr>
          <w:rFonts w:ascii="Arial CYR" w:hAnsi="Arial CYR" w:cs="Arial CYR"/>
          <w:sz w:val="16"/>
          <w:szCs w:val="16"/>
        </w:rPr>
        <w:t xml:space="preserve"> Правительства РФ от 18.03.2022 N 398)</w:t>
      </w:r>
    </w:p>
    <w:p w:rsidR="00361D57" w:rsidRDefault="00361D57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б) на возврат в доход бюджета Фонда полученной субсидии, при использовании которой было допущено несоблюдение целей, условий и порядка предоставления субсидии, выявленное по результатам проверок;</w:t>
      </w:r>
    </w:p>
    <w:p w:rsidR="00361D57" w:rsidRDefault="00361D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 xml:space="preserve">(в ред. </w:t>
      </w:r>
      <w:hyperlink r:id="rId112" w:history="1">
        <w:r>
          <w:rPr>
            <w:rFonts w:ascii="Arial CYR" w:hAnsi="Arial CYR" w:cs="Arial CYR"/>
            <w:color w:val="0000FF"/>
            <w:sz w:val="16"/>
            <w:szCs w:val="16"/>
          </w:rPr>
          <w:t>Постановления</w:t>
        </w:r>
      </w:hyperlink>
      <w:r>
        <w:rPr>
          <w:rFonts w:ascii="Arial CYR" w:hAnsi="Arial CYR" w:cs="Arial CYR"/>
          <w:sz w:val="16"/>
          <w:szCs w:val="16"/>
        </w:rPr>
        <w:t xml:space="preserve"> Правительства РФ от 18.03.2022 N 398)</w:t>
      </w:r>
    </w:p>
    <w:p w:rsidR="00361D57" w:rsidRDefault="00361D57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 xml:space="preserve">в) на достижение результата предоставления субсидии, установленного </w:t>
      </w:r>
      <w:hyperlink r:id="rId113" w:history="1">
        <w:r>
          <w:rPr>
            <w:rFonts w:ascii="Arial CYR" w:hAnsi="Arial CYR" w:cs="Arial CYR"/>
            <w:color w:val="0000FF"/>
            <w:sz w:val="16"/>
            <w:szCs w:val="16"/>
          </w:rPr>
          <w:t>пунктом 35</w:t>
        </w:r>
      </w:hyperlink>
      <w:r>
        <w:rPr>
          <w:rFonts w:ascii="Arial CYR" w:hAnsi="Arial CYR" w:cs="Arial CYR"/>
          <w:sz w:val="16"/>
          <w:szCs w:val="16"/>
        </w:rPr>
        <w:t xml:space="preserve"> настоящих Правил.</w:t>
      </w:r>
    </w:p>
    <w:p w:rsidR="00361D57" w:rsidRDefault="00361D57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 xml:space="preserve">32. Проверка соблюдения условий предоставления субсидии, указанных в </w:t>
      </w:r>
      <w:hyperlink r:id="rId114" w:history="1">
        <w:r>
          <w:rPr>
            <w:rFonts w:ascii="Arial CYR" w:hAnsi="Arial CYR" w:cs="Arial CYR"/>
            <w:color w:val="0000FF"/>
            <w:sz w:val="16"/>
            <w:szCs w:val="16"/>
          </w:rPr>
          <w:t>подпунктах "а"</w:t>
        </w:r>
      </w:hyperlink>
      <w:r>
        <w:rPr>
          <w:rFonts w:ascii="Arial CYR" w:hAnsi="Arial CYR" w:cs="Arial CYR"/>
          <w:sz w:val="16"/>
          <w:szCs w:val="16"/>
        </w:rPr>
        <w:t xml:space="preserve"> и </w:t>
      </w:r>
      <w:hyperlink r:id="rId115" w:history="1">
        <w:r>
          <w:rPr>
            <w:rFonts w:ascii="Arial CYR" w:hAnsi="Arial CYR" w:cs="Arial CYR"/>
            <w:color w:val="0000FF"/>
            <w:sz w:val="16"/>
            <w:szCs w:val="16"/>
          </w:rPr>
          <w:t>"в" пункта 5</w:t>
        </w:r>
      </w:hyperlink>
      <w:r>
        <w:rPr>
          <w:rFonts w:ascii="Arial CYR" w:hAnsi="Arial CYR" w:cs="Arial CYR"/>
          <w:sz w:val="16"/>
          <w:szCs w:val="16"/>
        </w:rPr>
        <w:t xml:space="preserve"> настоящих Правил, осуществляется Фондом с использованием сведений, получаемых в том числе по каналам межведомственного взаимодействия.</w:t>
      </w:r>
    </w:p>
    <w:p w:rsidR="00361D57" w:rsidRDefault="00361D57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 xml:space="preserve">33. </w:t>
      </w:r>
      <w:proofErr w:type="gramStart"/>
      <w:r>
        <w:rPr>
          <w:rFonts w:ascii="Arial CYR" w:hAnsi="Arial CYR" w:cs="Arial CYR"/>
          <w:sz w:val="16"/>
          <w:szCs w:val="16"/>
        </w:rPr>
        <w:t xml:space="preserve">В случае установления факта выплаты трудоустроенным гражданам за счет Фонда пособий по временной нетрудоспособности, периоды которой совпали полностью или частично с периодами, установленными </w:t>
      </w:r>
      <w:hyperlink r:id="rId116" w:history="1">
        <w:r>
          <w:rPr>
            <w:rFonts w:ascii="Arial CYR" w:hAnsi="Arial CYR" w:cs="Arial CYR"/>
            <w:color w:val="0000FF"/>
            <w:sz w:val="16"/>
            <w:szCs w:val="16"/>
          </w:rPr>
          <w:t>пунктом 10</w:t>
        </w:r>
      </w:hyperlink>
      <w:r>
        <w:rPr>
          <w:rFonts w:ascii="Arial CYR" w:hAnsi="Arial CYR" w:cs="Arial CYR"/>
          <w:sz w:val="16"/>
          <w:szCs w:val="16"/>
        </w:rPr>
        <w:t xml:space="preserve"> настоящих Правил, денежные средства в размере, равном сумме пособий по временной нетрудоспособности, но не более суммы субсидии, предоставленной Фондом в отношении таких трудоустроенных граждан, подлежат возврату работодателем в бюджет Фонда в полном объеме в соответствии</w:t>
      </w:r>
      <w:proofErr w:type="gramEnd"/>
      <w:r>
        <w:rPr>
          <w:rFonts w:ascii="Arial CYR" w:hAnsi="Arial CYR" w:cs="Arial CYR"/>
          <w:sz w:val="16"/>
          <w:szCs w:val="16"/>
        </w:rPr>
        <w:t xml:space="preserve"> с законодательством Российской Федерации.</w:t>
      </w:r>
    </w:p>
    <w:p w:rsidR="00361D57" w:rsidRDefault="00361D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 xml:space="preserve">(в ред. Постановлений Правительства РФ от 16.06.2021 </w:t>
      </w:r>
      <w:hyperlink r:id="rId117" w:history="1">
        <w:r>
          <w:rPr>
            <w:rFonts w:ascii="Arial CYR" w:hAnsi="Arial CYR" w:cs="Arial CYR"/>
            <w:color w:val="0000FF"/>
            <w:sz w:val="16"/>
            <w:szCs w:val="16"/>
          </w:rPr>
          <w:t>N 915</w:t>
        </w:r>
      </w:hyperlink>
      <w:r>
        <w:rPr>
          <w:rFonts w:ascii="Arial CYR" w:hAnsi="Arial CYR" w:cs="Arial CYR"/>
          <w:sz w:val="16"/>
          <w:szCs w:val="16"/>
        </w:rPr>
        <w:t xml:space="preserve">, от 18.03.2022 </w:t>
      </w:r>
      <w:hyperlink r:id="rId118" w:history="1">
        <w:r>
          <w:rPr>
            <w:rFonts w:ascii="Arial CYR" w:hAnsi="Arial CYR" w:cs="Arial CYR"/>
            <w:color w:val="0000FF"/>
            <w:sz w:val="16"/>
            <w:szCs w:val="16"/>
          </w:rPr>
          <w:t>N 398</w:t>
        </w:r>
      </w:hyperlink>
      <w:r>
        <w:rPr>
          <w:rFonts w:ascii="Arial CYR" w:hAnsi="Arial CYR" w:cs="Arial CYR"/>
          <w:sz w:val="16"/>
          <w:szCs w:val="16"/>
        </w:rPr>
        <w:t>)</w:t>
      </w:r>
    </w:p>
    <w:p w:rsidR="00361D57" w:rsidRDefault="00361D57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 xml:space="preserve">34. В </w:t>
      </w:r>
      <w:proofErr w:type="gramStart"/>
      <w:r>
        <w:rPr>
          <w:rFonts w:ascii="Arial CYR" w:hAnsi="Arial CYR" w:cs="Arial CYR"/>
          <w:sz w:val="16"/>
          <w:szCs w:val="16"/>
        </w:rPr>
        <w:t>случае</w:t>
      </w:r>
      <w:proofErr w:type="gramEnd"/>
      <w:r>
        <w:rPr>
          <w:rFonts w:ascii="Arial CYR" w:hAnsi="Arial CYR" w:cs="Arial CYR"/>
          <w:sz w:val="16"/>
          <w:szCs w:val="16"/>
        </w:rPr>
        <w:t xml:space="preserve"> установления по итогам проверок факта несоблюдения целей, условий и порядка предоставления субсидии, предусмотренных настоящими Правилами, а также в случае </w:t>
      </w:r>
      <w:proofErr w:type="spellStart"/>
      <w:r>
        <w:rPr>
          <w:rFonts w:ascii="Arial CYR" w:hAnsi="Arial CYR" w:cs="Arial CYR"/>
          <w:sz w:val="16"/>
          <w:szCs w:val="16"/>
        </w:rPr>
        <w:t>недостижения</w:t>
      </w:r>
      <w:proofErr w:type="spellEnd"/>
      <w:r>
        <w:rPr>
          <w:rFonts w:ascii="Arial CYR" w:hAnsi="Arial CYR" w:cs="Arial CYR"/>
          <w:sz w:val="16"/>
          <w:szCs w:val="16"/>
        </w:rPr>
        <w:t xml:space="preserve"> результата предоставления субсидии, установленного </w:t>
      </w:r>
      <w:hyperlink r:id="rId119" w:history="1">
        <w:r>
          <w:rPr>
            <w:rFonts w:ascii="Arial CYR" w:hAnsi="Arial CYR" w:cs="Arial CYR"/>
            <w:color w:val="0000FF"/>
            <w:sz w:val="16"/>
            <w:szCs w:val="16"/>
          </w:rPr>
          <w:t>пунктом 35</w:t>
        </w:r>
      </w:hyperlink>
      <w:r>
        <w:rPr>
          <w:rFonts w:ascii="Arial CYR" w:hAnsi="Arial CYR" w:cs="Arial CYR"/>
          <w:sz w:val="16"/>
          <w:szCs w:val="16"/>
        </w:rPr>
        <w:t xml:space="preserve"> настоящих Правил, соответствующие средства подлежат возврату в доход бюджета Фонда:</w:t>
      </w:r>
    </w:p>
    <w:p w:rsidR="00361D57" w:rsidRDefault="00361D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 xml:space="preserve">(в ред. </w:t>
      </w:r>
      <w:hyperlink r:id="rId120" w:history="1">
        <w:r>
          <w:rPr>
            <w:rFonts w:ascii="Arial CYR" w:hAnsi="Arial CYR" w:cs="Arial CYR"/>
            <w:color w:val="0000FF"/>
            <w:sz w:val="16"/>
            <w:szCs w:val="16"/>
          </w:rPr>
          <w:t>Постановления</w:t>
        </w:r>
      </w:hyperlink>
      <w:r>
        <w:rPr>
          <w:rFonts w:ascii="Arial CYR" w:hAnsi="Arial CYR" w:cs="Arial CYR"/>
          <w:sz w:val="16"/>
          <w:szCs w:val="16"/>
        </w:rPr>
        <w:t xml:space="preserve"> Правительства РФ от 18.03.2022 N 398)</w:t>
      </w:r>
    </w:p>
    <w:p w:rsidR="00361D57" w:rsidRDefault="00361D57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а) в течение 10 рабочих дней со дня получения работодателем требования, направленного Фондом;</w:t>
      </w:r>
    </w:p>
    <w:p w:rsidR="00361D57" w:rsidRDefault="00361D57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 xml:space="preserve">б) в сроки, установленные в </w:t>
      </w:r>
      <w:proofErr w:type="gramStart"/>
      <w:r>
        <w:rPr>
          <w:rFonts w:ascii="Arial CYR" w:hAnsi="Arial CYR" w:cs="Arial CYR"/>
          <w:sz w:val="16"/>
          <w:szCs w:val="16"/>
        </w:rPr>
        <w:t>соответствии</w:t>
      </w:r>
      <w:proofErr w:type="gramEnd"/>
      <w:r>
        <w:rPr>
          <w:rFonts w:ascii="Arial CYR" w:hAnsi="Arial CYR" w:cs="Arial CYR"/>
          <w:sz w:val="16"/>
          <w:szCs w:val="16"/>
        </w:rPr>
        <w:t xml:space="preserve"> с бюджетным законодательством Российской Федерации, при наличии у работодателя представления и (или) предписания уполномоченного органа государственного финансового контроля.</w:t>
      </w:r>
    </w:p>
    <w:p w:rsidR="00361D57" w:rsidRDefault="00361D57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35. Результатом предоставления субсидии является:</w:t>
      </w:r>
    </w:p>
    <w:p w:rsidR="00361D57" w:rsidRDefault="00361D57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 xml:space="preserve">для работодателей, указанных в </w:t>
      </w:r>
      <w:hyperlink r:id="rId121" w:history="1">
        <w:proofErr w:type="gramStart"/>
        <w:r>
          <w:rPr>
            <w:rFonts w:ascii="Arial CYR" w:hAnsi="Arial CYR" w:cs="Arial CYR"/>
            <w:color w:val="0000FF"/>
            <w:sz w:val="16"/>
            <w:szCs w:val="16"/>
          </w:rPr>
          <w:t>подпункте</w:t>
        </w:r>
        <w:proofErr w:type="gramEnd"/>
        <w:r>
          <w:rPr>
            <w:rFonts w:ascii="Arial CYR" w:hAnsi="Arial CYR" w:cs="Arial CYR"/>
            <w:color w:val="0000FF"/>
            <w:sz w:val="16"/>
            <w:szCs w:val="16"/>
          </w:rPr>
          <w:t xml:space="preserve"> "а" пункта 2</w:t>
        </w:r>
      </w:hyperlink>
      <w:r>
        <w:rPr>
          <w:rFonts w:ascii="Arial CYR" w:hAnsi="Arial CYR" w:cs="Arial CYR"/>
          <w:sz w:val="16"/>
          <w:szCs w:val="16"/>
        </w:rPr>
        <w:t xml:space="preserve"> настоящих Правил, - сохранение работодателем занятости не менее 80 процентов от численности трудоустроенных безработных граждан в течение 6 месяцев с даты их трудоустройства. При оценке результата предоставления субсидии не учитываются трудоустроенные безработные граждане, уволенные на основании </w:t>
      </w:r>
      <w:hyperlink r:id="rId122" w:history="1">
        <w:r>
          <w:rPr>
            <w:rFonts w:ascii="Arial CYR" w:hAnsi="Arial CYR" w:cs="Arial CYR"/>
            <w:color w:val="0000FF"/>
            <w:sz w:val="16"/>
            <w:szCs w:val="16"/>
          </w:rPr>
          <w:t>статьи 80</w:t>
        </w:r>
      </w:hyperlink>
      <w:r>
        <w:rPr>
          <w:rFonts w:ascii="Arial CYR" w:hAnsi="Arial CYR" w:cs="Arial CYR"/>
          <w:sz w:val="16"/>
          <w:szCs w:val="16"/>
        </w:rPr>
        <w:t xml:space="preserve"> Трудового кодекса Российской Федерации;</w:t>
      </w:r>
    </w:p>
    <w:p w:rsidR="00361D57" w:rsidRDefault="00361D57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 xml:space="preserve">для работодателей, указанных в </w:t>
      </w:r>
      <w:hyperlink r:id="rId123" w:history="1">
        <w:proofErr w:type="gramStart"/>
        <w:r>
          <w:rPr>
            <w:rFonts w:ascii="Arial CYR" w:hAnsi="Arial CYR" w:cs="Arial CYR"/>
            <w:color w:val="0000FF"/>
            <w:sz w:val="16"/>
            <w:szCs w:val="16"/>
          </w:rPr>
          <w:t>подпункте</w:t>
        </w:r>
        <w:proofErr w:type="gramEnd"/>
        <w:r>
          <w:rPr>
            <w:rFonts w:ascii="Arial CYR" w:hAnsi="Arial CYR" w:cs="Arial CYR"/>
            <w:color w:val="0000FF"/>
            <w:sz w:val="16"/>
            <w:szCs w:val="16"/>
          </w:rPr>
          <w:t xml:space="preserve"> "б" пункта 2</w:t>
        </w:r>
      </w:hyperlink>
      <w:r>
        <w:rPr>
          <w:rFonts w:ascii="Arial CYR" w:hAnsi="Arial CYR" w:cs="Arial CYR"/>
          <w:sz w:val="16"/>
          <w:szCs w:val="16"/>
        </w:rPr>
        <w:t xml:space="preserve"> настоящих Правил, - обеспечение занятости 100 процентов трудоустроенных граждан по истечении 1-го, и (или) 3-го, и (или) 6-го месяцев работы от численности граждан, проработавших соответственно 1-й, и (или) 3-й, и (или) 6-й месяцы с даты трудоустройства.</w:t>
      </w:r>
    </w:p>
    <w:p w:rsidR="00361D57" w:rsidRDefault="00361D57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Оценка результата предоставления субсидии осуществляется Фондом с использованием сведений, получаемых по каналам межведомственного взаимодействия из информационных систем Пенсионного фонда Российской Федерации.</w:t>
      </w:r>
    </w:p>
    <w:p w:rsidR="00361D57" w:rsidRDefault="00361D57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Федеральная служба по труду и занятости совместно с Фондом и органами исполнительной власти субъектов Российской Федерации, осуществляющими полномочия в области содействия занятости населения, осуществляет мониторинг занятости трудоустроенных граждан в течение года с момента их трудоустройства. Органы исполнительной власти субъектов Российской Федерации, осуществляющие полномочия в области содействия занятости населения, оказывают содействие таким гражданам в поиске подходящей работы.</w:t>
      </w:r>
    </w:p>
    <w:p w:rsidR="00361D57" w:rsidRDefault="00361D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(</w:t>
      </w:r>
      <w:proofErr w:type="gramStart"/>
      <w:r>
        <w:rPr>
          <w:rFonts w:ascii="Arial CYR" w:hAnsi="Arial CYR" w:cs="Arial CYR"/>
          <w:sz w:val="16"/>
          <w:szCs w:val="16"/>
        </w:rPr>
        <w:t>п</w:t>
      </w:r>
      <w:proofErr w:type="gramEnd"/>
      <w:r>
        <w:rPr>
          <w:rFonts w:ascii="Arial CYR" w:hAnsi="Arial CYR" w:cs="Arial CYR"/>
          <w:sz w:val="16"/>
          <w:szCs w:val="16"/>
        </w:rPr>
        <w:t xml:space="preserve">. 35 в ред. </w:t>
      </w:r>
      <w:hyperlink r:id="rId124" w:history="1">
        <w:r>
          <w:rPr>
            <w:rFonts w:ascii="Arial CYR" w:hAnsi="Arial CYR" w:cs="Arial CYR"/>
            <w:color w:val="0000FF"/>
            <w:sz w:val="16"/>
            <w:szCs w:val="16"/>
          </w:rPr>
          <w:t>Постановления</w:t>
        </w:r>
      </w:hyperlink>
      <w:r>
        <w:rPr>
          <w:rFonts w:ascii="Arial CYR" w:hAnsi="Arial CYR" w:cs="Arial CYR"/>
          <w:sz w:val="16"/>
          <w:szCs w:val="16"/>
        </w:rPr>
        <w:t xml:space="preserve"> Правительства РФ от 18.03.2022 N 398)</w:t>
      </w:r>
    </w:p>
    <w:p w:rsidR="00361D57" w:rsidRDefault="00361D57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 xml:space="preserve">36. </w:t>
      </w:r>
      <w:proofErr w:type="gramStart"/>
      <w:r>
        <w:rPr>
          <w:rFonts w:ascii="Arial CYR" w:hAnsi="Arial CYR" w:cs="Arial CYR"/>
          <w:sz w:val="16"/>
          <w:szCs w:val="16"/>
        </w:rPr>
        <w:t xml:space="preserve">В случае если работодателем по истечении соответствующих периодов, указанных в </w:t>
      </w:r>
      <w:hyperlink r:id="rId125" w:history="1">
        <w:r>
          <w:rPr>
            <w:rFonts w:ascii="Arial CYR" w:hAnsi="Arial CYR" w:cs="Arial CYR"/>
            <w:color w:val="0000FF"/>
            <w:sz w:val="16"/>
            <w:szCs w:val="16"/>
          </w:rPr>
          <w:t>абзацах втором</w:t>
        </w:r>
      </w:hyperlink>
      <w:r>
        <w:rPr>
          <w:rFonts w:ascii="Arial CYR" w:hAnsi="Arial CYR" w:cs="Arial CYR"/>
          <w:sz w:val="16"/>
          <w:szCs w:val="16"/>
        </w:rPr>
        <w:t xml:space="preserve"> и </w:t>
      </w:r>
      <w:hyperlink r:id="rId126" w:history="1">
        <w:r>
          <w:rPr>
            <w:rFonts w:ascii="Arial CYR" w:hAnsi="Arial CYR" w:cs="Arial CYR"/>
            <w:color w:val="0000FF"/>
            <w:sz w:val="16"/>
            <w:szCs w:val="16"/>
          </w:rPr>
          <w:t>третьем пункта 35</w:t>
        </w:r>
      </w:hyperlink>
      <w:r>
        <w:rPr>
          <w:rFonts w:ascii="Arial CYR" w:hAnsi="Arial CYR" w:cs="Arial CYR"/>
          <w:sz w:val="16"/>
          <w:szCs w:val="16"/>
        </w:rPr>
        <w:t xml:space="preserve"> настоящих Правил, допущено </w:t>
      </w:r>
      <w:proofErr w:type="spellStart"/>
      <w:r>
        <w:rPr>
          <w:rFonts w:ascii="Arial CYR" w:hAnsi="Arial CYR" w:cs="Arial CYR"/>
          <w:sz w:val="16"/>
          <w:szCs w:val="16"/>
        </w:rPr>
        <w:t>недостижение</w:t>
      </w:r>
      <w:proofErr w:type="spellEnd"/>
      <w:r>
        <w:rPr>
          <w:rFonts w:ascii="Arial CYR" w:hAnsi="Arial CYR" w:cs="Arial CYR"/>
          <w:sz w:val="16"/>
          <w:szCs w:val="16"/>
        </w:rPr>
        <w:t xml:space="preserve"> значения результата предоставления субсидии, установленного </w:t>
      </w:r>
      <w:hyperlink r:id="rId127" w:history="1">
        <w:r>
          <w:rPr>
            <w:rFonts w:ascii="Arial CYR" w:hAnsi="Arial CYR" w:cs="Arial CYR"/>
            <w:color w:val="0000FF"/>
            <w:sz w:val="16"/>
            <w:szCs w:val="16"/>
          </w:rPr>
          <w:t>пунктом 35</w:t>
        </w:r>
      </w:hyperlink>
      <w:r>
        <w:rPr>
          <w:rFonts w:ascii="Arial CYR" w:hAnsi="Arial CYR" w:cs="Arial CYR"/>
          <w:sz w:val="16"/>
          <w:szCs w:val="16"/>
        </w:rPr>
        <w:t xml:space="preserve"> настоящих Правил, размер средств, подлежащих возврату в бюджет Фонда до 1 июня года, следующего за годом предоставления субсидии (</w:t>
      </w:r>
      <w:proofErr w:type="spellStart"/>
      <w:r>
        <w:rPr>
          <w:rFonts w:ascii="Arial CYR" w:hAnsi="Arial CYR" w:cs="Arial CYR"/>
          <w:sz w:val="16"/>
          <w:szCs w:val="16"/>
        </w:rPr>
        <w:t>V</w:t>
      </w:r>
      <w:r>
        <w:rPr>
          <w:rFonts w:ascii="Arial CYR" w:hAnsi="Arial CYR" w:cs="Arial CYR"/>
          <w:sz w:val="16"/>
          <w:szCs w:val="16"/>
          <w:vertAlign w:val="subscript"/>
        </w:rPr>
        <w:t>возврата</w:t>
      </w:r>
      <w:proofErr w:type="spellEnd"/>
      <w:r>
        <w:rPr>
          <w:rFonts w:ascii="Arial CYR" w:hAnsi="Arial CYR" w:cs="Arial CYR"/>
          <w:sz w:val="16"/>
          <w:szCs w:val="16"/>
        </w:rPr>
        <w:t>), рассчитывается по формуле:</w:t>
      </w:r>
      <w:proofErr w:type="gramEnd"/>
    </w:p>
    <w:p w:rsidR="00361D57" w:rsidRDefault="00361D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 xml:space="preserve">(в ред. </w:t>
      </w:r>
      <w:hyperlink r:id="rId128" w:history="1">
        <w:r>
          <w:rPr>
            <w:rFonts w:ascii="Arial CYR" w:hAnsi="Arial CYR" w:cs="Arial CYR"/>
            <w:color w:val="0000FF"/>
            <w:sz w:val="16"/>
            <w:szCs w:val="16"/>
          </w:rPr>
          <w:t>Постановления</w:t>
        </w:r>
      </w:hyperlink>
      <w:r>
        <w:rPr>
          <w:rFonts w:ascii="Arial CYR" w:hAnsi="Arial CYR" w:cs="Arial CYR"/>
          <w:sz w:val="16"/>
          <w:szCs w:val="16"/>
        </w:rPr>
        <w:t xml:space="preserve"> Правительства РФ от 18.03.2022 N 398)</w:t>
      </w:r>
    </w:p>
    <w:p w:rsidR="00361D57" w:rsidRDefault="00361D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</w:p>
    <w:p w:rsidR="00361D57" w:rsidRDefault="00361D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sz w:val="16"/>
          <w:szCs w:val="16"/>
        </w:rPr>
      </w:pPr>
      <w:proofErr w:type="spellStart"/>
      <w:proofErr w:type="gramStart"/>
      <w:r>
        <w:rPr>
          <w:rFonts w:ascii="Arial CYR" w:hAnsi="Arial CYR" w:cs="Arial CYR"/>
          <w:sz w:val="16"/>
          <w:szCs w:val="16"/>
        </w:rPr>
        <w:t>V</w:t>
      </w:r>
      <w:proofErr w:type="gramEnd"/>
      <w:r>
        <w:rPr>
          <w:rFonts w:ascii="Arial CYR" w:hAnsi="Arial CYR" w:cs="Arial CYR"/>
          <w:sz w:val="16"/>
          <w:szCs w:val="16"/>
          <w:vertAlign w:val="subscript"/>
        </w:rPr>
        <w:t>возврата</w:t>
      </w:r>
      <w:proofErr w:type="spellEnd"/>
      <w:r>
        <w:rPr>
          <w:rFonts w:ascii="Arial CYR" w:hAnsi="Arial CYR" w:cs="Arial CYR"/>
          <w:sz w:val="16"/>
          <w:szCs w:val="16"/>
        </w:rPr>
        <w:t xml:space="preserve"> = </w:t>
      </w:r>
      <w:proofErr w:type="spellStart"/>
      <w:r>
        <w:rPr>
          <w:rFonts w:ascii="Arial CYR" w:hAnsi="Arial CYR" w:cs="Arial CYR"/>
          <w:sz w:val="16"/>
          <w:szCs w:val="16"/>
        </w:rPr>
        <w:t>V</w:t>
      </w:r>
      <w:r>
        <w:rPr>
          <w:rFonts w:ascii="Arial CYR" w:hAnsi="Arial CYR" w:cs="Arial CYR"/>
          <w:sz w:val="16"/>
          <w:szCs w:val="16"/>
          <w:vertAlign w:val="subscript"/>
        </w:rPr>
        <w:t>суб</w:t>
      </w:r>
      <w:proofErr w:type="spellEnd"/>
      <w:r>
        <w:rPr>
          <w:rFonts w:ascii="Arial CYR" w:hAnsi="Arial CYR" w:cs="Arial CYR"/>
          <w:sz w:val="16"/>
          <w:szCs w:val="16"/>
        </w:rPr>
        <w:t xml:space="preserve"> </w:t>
      </w:r>
      <w:proofErr w:type="spellStart"/>
      <w:r>
        <w:rPr>
          <w:rFonts w:ascii="Arial CYR" w:hAnsi="Arial CYR" w:cs="Arial CYR"/>
          <w:sz w:val="16"/>
          <w:szCs w:val="16"/>
        </w:rPr>
        <w:t>x</w:t>
      </w:r>
      <w:proofErr w:type="spellEnd"/>
      <w:r>
        <w:rPr>
          <w:rFonts w:ascii="Arial CYR" w:hAnsi="Arial CYR" w:cs="Arial CYR"/>
          <w:sz w:val="16"/>
          <w:szCs w:val="16"/>
        </w:rPr>
        <w:t xml:space="preserve"> </w:t>
      </w:r>
      <w:proofErr w:type="spellStart"/>
      <w:r>
        <w:rPr>
          <w:rFonts w:ascii="Arial CYR" w:hAnsi="Arial CYR" w:cs="Arial CYR"/>
          <w:sz w:val="16"/>
          <w:szCs w:val="16"/>
        </w:rPr>
        <w:t>k</w:t>
      </w:r>
      <w:proofErr w:type="spellEnd"/>
      <w:r>
        <w:rPr>
          <w:rFonts w:ascii="Arial CYR" w:hAnsi="Arial CYR" w:cs="Arial CYR"/>
          <w:sz w:val="16"/>
          <w:szCs w:val="16"/>
        </w:rPr>
        <w:t>,</w:t>
      </w:r>
    </w:p>
    <w:p w:rsidR="00361D57" w:rsidRDefault="00361D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</w:p>
    <w:p w:rsidR="00361D57" w:rsidRDefault="00361D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где:</w:t>
      </w:r>
    </w:p>
    <w:p w:rsidR="00361D57" w:rsidRDefault="00361D57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proofErr w:type="spellStart"/>
      <w:proofErr w:type="gramStart"/>
      <w:r>
        <w:rPr>
          <w:rFonts w:ascii="Arial CYR" w:hAnsi="Arial CYR" w:cs="Arial CYR"/>
          <w:sz w:val="16"/>
          <w:szCs w:val="16"/>
        </w:rPr>
        <w:t>V</w:t>
      </w:r>
      <w:proofErr w:type="gramEnd"/>
      <w:r>
        <w:rPr>
          <w:rFonts w:ascii="Arial CYR" w:hAnsi="Arial CYR" w:cs="Arial CYR"/>
          <w:sz w:val="16"/>
          <w:szCs w:val="16"/>
          <w:vertAlign w:val="subscript"/>
        </w:rPr>
        <w:t>суб</w:t>
      </w:r>
      <w:proofErr w:type="spellEnd"/>
      <w:r>
        <w:rPr>
          <w:rFonts w:ascii="Arial CYR" w:hAnsi="Arial CYR" w:cs="Arial CYR"/>
          <w:sz w:val="16"/>
          <w:szCs w:val="16"/>
        </w:rPr>
        <w:t xml:space="preserve"> - размер субсидии, предоставленной работодателю;</w:t>
      </w:r>
    </w:p>
    <w:p w:rsidR="00361D57" w:rsidRDefault="00361D57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proofErr w:type="spellStart"/>
      <w:r>
        <w:rPr>
          <w:rFonts w:ascii="Arial CYR" w:hAnsi="Arial CYR" w:cs="Arial CYR"/>
          <w:sz w:val="16"/>
          <w:szCs w:val="16"/>
        </w:rPr>
        <w:t>k</w:t>
      </w:r>
      <w:proofErr w:type="spellEnd"/>
      <w:r>
        <w:rPr>
          <w:rFonts w:ascii="Arial CYR" w:hAnsi="Arial CYR" w:cs="Arial CYR"/>
          <w:sz w:val="16"/>
          <w:szCs w:val="16"/>
        </w:rPr>
        <w:t xml:space="preserve"> - коэффициент возврата субсидии.</w:t>
      </w:r>
    </w:p>
    <w:p w:rsidR="00361D57" w:rsidRDefault="00361D57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37. Коэффициент возврата субсидии (</w:t>
      </w:r>
      <w:proofErr w:type="spellStart"/>
      <w:r>
        <w:rPr>
          <w:rFonts w:ascii="Arial CYR" w:hAnsi="Arial CYR" w:cs="Arial CYR"/>
          <w:sz w:val="16"/>
          <w:szCs w:val="16"/>
        </w:rPr>
        <w:t>k</w:t>
      </w:r>
      <w:proofErr w:type="spellEnd"/>
      <w:r>
        <w:rPr>
          <w:rFonts w:ascii="Arial CYR" w:hAnsi="Arial CYR" w:cs="Arial CYR"/>
          <w:sz w:val="16"/>
          <w:szCs w:val="16"/>
        </w:rPr>
        <w:t>) определяется по формуле:</w:t>
      </w:r>
    </w:p>
    <w:p w:rsidR="00361D57" w:rsidRDefault="00361D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</w:p>
    <w:p w:rsidR="00361D57" w:rsidRDefault="00CC6A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sz w:val="16"/>
          <w:szCs w:val="16"/>
        </w:rPr>
      </w:pPr>
      <w:r>
        <w:rPr>
          <w:rFonts w:cs="Calibri"/>
          <w:lang w:val="en-US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45pt;height:24.45pt">
            <v:imagedata r:id="rId129" o:title=""/>
          </v:shape>
        </w:pict>
      </w:r>
    </w:p>
    <w:p w:rsidR="00361D57" w:rsidRDefault="00361D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</w:p>
    <w:p w:rsidR="00361D57" w:rsidRDefault="00361D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где:</w:t>
      </w:r>
    </w:p>
    <w:p w:rsidR="00361D57" w:rsidRDefault="00361D57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 xml:space="preserve">T - фактически достигнутое по </w:t>
      </w:r>
      <w:proofErr w:type="gramStart"/>
      <w:r>
        <w:rPr>
          <w:rFonts w:ascii="Arial CYR" w:hAnsi="Arial CYR" w:cs="Arial CYR"/>
          <w:sz w:val="16"/>
          <w:szCs w:val="16"/>
        </w:rPr>
        <w:t>истечении</w:t>
      </w:r>
      <w:proofErr w:type="gramEnd"/>
      <w:r>
        <w:rPr>
          <w:rFonts w:ascii="Arial CYR" w:hAnsi="Arial CYR" w:cs="Arial CYR"/>
          <w:sz w:val="16"/>
          <w:szCs w:val="16"/>
        </w:rPr>
        <w:t xml:space="preserve"> соответствующих периодов, указанных в </w:t>
      </w:r>
      <w:hyperlink r:id="rId130" w:history="1">
        <w:r>
          <w:rPr>
            <w:rFonts w:ascii="Arial CYR" w:hAnsi="Arial CYR" w:cs="Arial CYR"/>
            <w:color w:val="0000FF"/>
            <w:sz w:val="16"/>
            <w:szCs w:val="16"/>
          </w:rPr>
          <w:t>абзацах втором</w:t>
        </w:r>
      </w:hyperlink>
      <w:r>
        <w:rPr>
          <w:rFonts w:ascii="Arial CYR" w:hAnsi="Arial CYR" w:cs="Arial CYR"/>
          <w:sz w:val="16"/>
          <w:szCs w:val="16"/>
        </w:rPr>
        <w:t xml:space="preserve"> и </w:t>
      </w:r>
      <w:hyperlink r:id="rId131" w:history="1">
        <w:r>
          <w:rPr>
            <w:rFonts w:ascii="Arial CYR" w:hAnsi="Arial CYR" w:cs="Arial CYR"/>
            <w:color w:val="0000FF"/>
            <w:sz w:val="16"/>
            <w:szCs w:val="16"/>
          </w:rPr>
          <w:t>третьем пункта 35</w:t>
        </w:r>
      </w:hyperlink>
      <w:r>
        <w:rPr>
          <w:rFonts w:ascii="Arial CYR" w:hAnsi="Arial CYR" w:cs="Arial CYR"/>
          <w:sz w:val="16"/>
          <w:szCs w:val="16"/>
        </w:rPr>
        <w:t xml:space="preserve"> настоящих Правил, значение результата предоставления субсидии;</w:t>
      </w:r>
    </w:p>
    <w:p w:rsidR="00361D57" w:rsidRDefault="00361D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 xml:space="preserve">(в ред. </w:t>
      </w:r>
      <w:hyperlink r:id="rId132" w:history="1">
        <w:r>
          <w:rPr>
            <w:rFonts w:ascii="Arial CYR" w:hAnsi="Arial CYR" w:cs="Arial CYR"/>
            <w:color w:val="0000FF"/>
            <w:sz w:val="16"/>
            <w:szCs w:val="16"/>
          </w:rPr>
          <w:t>Постановления</w:t>
        </w:r>
      </w:hyperlink>
      <w:r>
        <w:rPr>
          <w:rFonts w:ascii="Arial CYR" w:hAnsi="Arial CYR" w:cs="Arial CYR"/>
          <w:sz w:val="16"/>
          <w:szCs w:val="16"/>
        </w:rPr>
        <w:t xml:space="preserve"> Правительства РФ от 18.03.2022 N 398)</w:t>
      </w:r>
    </w:p>
    <w:p w:rsidR="00361D57" w:rsidRDefault="00361D57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 xml:space="preserve">S - плановое значение результата предоставления субсидии, установленного </w:t>
      </w:r>
      <w:hyperlink r:id="rId133" w:history="1">
        <w:r>
          <w:rPr>
            <w:rFonts w:ascii="Arial CYR" w:hAnsi="Arial CYR" w:cs="Arial CYR"/>
            <w:color w:val="0000FF"/>
            <w:sz w:val="16"/>
            <w:szCs w:val="16"/>
          </w:rPr>
          <w:t>пунктом 35</w:t>
        </w:r>
      </w:hyperlink>
      <w:r>
        <w:rPr>
          <w:rFonts w:ascii="Arial CYR" w:hAnsi="Arial CYR" w:cs="Arial CYR"/>
          <w:sz w:val="16"/>
          <w:szCs w:val="16"/>
        </w:rPr>
        <w:t xml:space="preserve"> настоящих Правил.</w:t>
      </w:r>
    </w:p>
    <w:p w:rsidR="00361D57" w:rsidRDefault="00361D57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 xml:space="preserve">38. Основанием для освобождения работодателя от применения мер ответственности, предусмотренных </w:t>
      </w:r>
      <w:hyperlink r:id="rId134" w:history="1">
        <w:r>
          <w:rPr>
            <w:rFonts w:ascii="Arial CYR" w:hAnsi="Arial CYR" w:cs="Arial CYR"/>
            <w:color w:val="0000FF"/>
            <w:sz w:val="16"/>
            <w:szCs w:val="16"/>
          </w:rPr>
          <w:t>пунктом 36</w:t>
        </w:r>
      </w:hyperlink>
      <w:r>
        <w:rPr>
          <w:rFonts w:ascii="Arial CYR" w:hAnsi="Arial CYR" w:cs="Arial CYR"/>
          <w:sz w:val="16"/>
          <w:szCs w:val="16"/>
        </w:rPr>
        <w:t xml:space="preserve"> настоящих Правил, является документально подтвержденное наступление обстоятельств непреодолимой силы, препятствующих исполнению соответствующих обязательств.</w:t>
      </w:r>
    </w:p>
    <w:p w:rsidR="00361D57" w:rsidRDefault="00361D57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39. Фондом и органом государственного финансового контроля осуществляются проверки соблюдения работодателем целей, условий и порядка предоставления субсидии.</w:t>
      </w:r>
    </w:p>
    <w:p w:rsidR="00361D57" w:rsidRDefault="00361D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 xml:space="preserve">(в ред. </w:t>
      </w:r>
      <w:hyperlink r:id="rId135" w:history="1">
        <w:r>
          <w:rPr>
            <w:rFonts w:ascii="Arial CYR" w:hAnsi="Arial CYR" w:cs="Arial CYR"/>
            <w:color w:val="0000FF"/>
            <w:sz w:val="16"/>
            <w:szCs w:val="16"/>
          </w:rPr>
          <w:t>Постановления</w:t>
        </w:r>
      </w:hyperlink>
      <w:r>
        <w:rPr>
          <w:rFonts w:ascii="Arial CYR" w:hAnsi="Arial CYR" w:cs="Arial CYR"/>
          <w:sz w:val="16"/>
          <w:szCs w:val="16"/>
        </w:rPr>
        <w:t xml:space="preserve"> Правительства РФ от 18.03.2022 N 398)</w:t>
      </w:r>
    </w:p>
    <w:p w:rsidR="00361D57" w:rsidRDefault="00361D57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40. Работодатель может воспользоваться правом на получение субсидии за одного и того же трудоустроенного гражданина однократно.</w:t>
      </w:r>
    </w:p>
    <w:p w:rsidR="00361D57" w:rsidRDefault="00361D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 xml:space="preserve">(п. 40 </w:t>
      </w:r>
      <w:proofErr w:type="gramStart"/>
      <w:r>
        <w:rPr>
          <w:rFonts w:ascii="Arial CYR" w:hAnsi="Arial CYR" w:cs="Arial CYR"/>
          <w:sz w:val="16"/>
          <w:szCs w:val="16"/>
        </w:rPr>
        <w:t>введен</w:t>
      </w:r>
      <w:proofErr w:type="gramEnd"/>
      <w:r>
        <w:rPr>
          <w:rFonts w:ascii="Arial CYR" w:hAnsi="Arial CYR" w:cs="Arial CYR"/>
          <w:sz w:val="16"/>
          <w:szCs w:val="16"/>
        </w:rPr>
        <w:t xml:space="preserve"> </w:t>
      </w:r>
      <w:hyperlink r:id="rId136" w:history="1">
        <w:r>
          <w:rPr>
            <w:rFonts w:ascii="Arial CYR" w:hAnsi="Arial CYR" w:cs="Arial CYR"/>
            <w:color w:val="0000FF"/>
            <w:sz w:val="16"/>
            <w:szCs w:val="16"/>
          </w:rPr>
          <w:t>Постановлением</w:t>
        </w:r>
      </w:hyperlink>
      <w:r>
        <w:rPr>
          <w:rFonts w:ascii="Arial CYR" w:hAnsi="Arial CYR" w:cs="Arial CYR"/>
          <w:sz w:val="16"/>
          <w:szCs w:val="16"/>
        </w:rPr>
        <w:t xml:space="preserve"> Правительства РФ от 18.03.2022 N 398)</w:t>
      </w:r>
    </w:p>
    <w:p w:rsidR="00361D57" w:rsidRDefault="00361D57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 xml:space="preserve">41. Фондом осуществляется мониторинг достижения результата предоставления субсидии на основании итогов проверки и идентификации, установленных </w:t>
      </w:r>
      <w:hyperlink r:id="rId137" w:history="1">
        <w:r>
          <w:rPr>
            <w:rFonts w:ascii="Arial CYR" w:hAnsi="Arial CYR" w:cs="Arial CYR"/>
            <w:color w:val="0000FF"/>
            <w:sz w:val="16"/>
            <w:szCs w:val="16"/>
          </w:rPr>
          <w:t>пунктом 19</w:t>
        </w:r>
      </w:hyperlink>
      <w:r>
        <w:rPr>
          <w:rFonts w:ascii="Arial CYR" w:hAnsi="Arial CYR" w:cs="Arial CYR"/>
          <w:sz w:val="16"/>
          <w:szCs w:val="16"/>
        </w:rPr>
        <w:t xml:space="preserve"> настоящих Правил, в порядке и по формам, которые установлены Министерством финансов Российской Федерации.</w:t>
      </w:r>
    </w:p>
    <w:p w:rsidR="00361D57" w:rsidRDefault="00361D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(</w:t>
      </w:r>
      <w:proofErr w:type="gramStart"/>
      <w:r>
        <w:rPr>
          <w:rFonts w:ascii="Arial CYR" w:hAnsi="Arial CYR" w:cs="Arial CYR"/>
          <w:sz w:val="16"/>
          <w:szCs w:val="16"/>
        </w:rPr>
        <w:t>п</w:t>
      </w:r>
      <w:proofErr w:type="gramEnd"/>
      <w:r>
        <w:rPr>
          <w:rFonts w:ascii="Arial CYR" w:hAnsi="Arial CYR" w:cs="Arial CYR"/>
          <w:sz w:val="16"/>
          <w:szCs w:val="16"/>
        </w:rPr>
        <w:t xml:space="preserve">. 41 введен </w:t>
      </w:r>
      <w:hyperlink r:id="rId138" w:history="1">
        <w:r>
          <w:rPr>
            <w:rFonts w:ascii="Arial CYR" w:hAnsi="Arial CYR" w:cs="Arial CYR"/>
            <w:color w:val="0000FF"/>
            <w:sz w:val="16"/>
            <w:szCs w:val="16"/>
          </w:rPr>
          <w:t>Постановлением</w:t>
        </w:r>
      </w:hyperlink>
      <w:r>
        <w:rPr>
          <w:rFonts w:ascii="Arial CYR" w:hAnsi="Arial CYR" w:cs="Arial CYR"/>
          <w:sz w:val="16"/>
          <w:szCs w:val="16"/>
        </w:rPr>
        <w:t xml:space="preserve"> Правительства РФ от 18.03.2022 N 398)</w:t>
      </w:r>
    </w:p>
    <w:p w:rsidR="00361D57" w:rsidRDefault="00361D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</w:p>
    <w:p w:rsidR="00361D57" w:rsidRDefault="00361D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</w:p>
    <w:p w:rsidR="00361D57" w:rsidRDefault="00361D57">
      <w:pPr>
        <w:widowControl w:val="0"/>
        <w:autoSpaceDE w:val="0"/>
        <w:autoSpaceDN w:val="0"/>
        <w:adjustRightInd w:val="0"/>
        <w:spacing w:before="100" w:after="100" w:line="240" w:lineRule="auto"/>
        <w:jc w:val="both"/>
        <w:rPr>
          <w:rFonts w:ascii="Arial CYR" w:hAnsi="Arial CYR" w:cs="Arial CYR"/>
          <w:sz w:val="2"/>
          <w:szCs w:val="2"/>
        </w:rPr>
      </w:pPr>
    </w:p>
    <w:sectPr w:rsidR="00361D57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attachedTemplate r:id="rId1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34E35"/>
    <w:rsid w:val="00134E35"/>
    <w:rsid w:val="00361D57"/>
    <w:rsid w:val="00680B3A"/>
    <w:rsid w:val="00CC6A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11236D04A81774C2A02F56EFF80E3CD16866C8FBED1EFD9945BD160A405DB7B3442DC1D58913ACA45DF8C54B70D617ABAD6F5D6F6FFB8BF6i0WBN%20" TargetMode="External"/><Relationship Id="rId117" Type="http://schemas.openxmlformats.org/officeDocument/2006/relationships/hyperlink" Target="consultantplus://offline/ref=11236D04A81774C2A02F56EFF80E3CD16F6FCDFCE114FD9945BD160A405DB7B3442DC1D58913ACA15DF8C54B70D617ABAD6F5D6F6FFB8BF6i0WBN%20" TargetMode="External"/><Relationship Id="rId21" Type="http://schemas.openxmlformats.org/officeDocument/2006/relationships/hyperlink" Target="l%20Par51%20%20" TargetMode="External"/><Relationship Id="rId42" Type="http://schemas.openxmlformats.org/officeDocument/2006/relationships/hyperlink" Target="l%20Par73%20%20" TargetMode="External"/><Relationship Id="rId47" Type="http://schemas.openxmlformats.org/officeDocument/2006/relationships/hyperlink" Target="l%20Par90%20%20" TargetMode="External"/><Relationship Id="rId63" Type="http://schemas.openxmlformats.org/officeDocument/2006/relationships/hyperlink" Target="l%20Par55%20%20" TargetMode="External"/><Relationship Id="rId68" Type="http://schemas.openxmlformats.org/officeDocument/2006/relationships/hyperlink" Target="l%20Par55%20%20" TargetMode="External"/><Relationship Id="rId84" Type="http://schemas.openxmlformats.org/officeDocument/2006/relationships/hyperlink" Target="consultantplus://offline/ref=11236D04A81774C2A02F56EFF80E3CD16866C8FBED1EFD9945BD160A405DB7B3442DC1D58913ACA65EF8C54B70D617ABAD6F5D6F6FFB8BF6i0WBN%20" TargetMode="External"/><Relationship Id="rId89" Type="http://schemas.openxmlformats.org/officeDocument/2006/relationships/hyperlink" Target="l%20Par109%20%20" TargetMode="External"/><Relationship Id="rId112" Type="http://schemas.openxmlformats.org/officeDocument/2006/relationships/hyperlink" Target="consultantplus://offline/ref=11236D04A81774C2A02F56EFF80E3CD16866C8FBED1EFD9945BD160A405DB7B3442DC1D58913ACA65DF8C54B70D617ABAD6F5D6F6FFB8BF6i0WBN%20" TargetMode="External"/><Relationship Id="rId133" Type="http://schemas.openxmlformats.org/officeDocument/2006/relationships/hyperlink" Target="l%20Par172%20%20" TargetMode="External"/><Relationship Id="rId138" Type="http://schemas.openxmlformats.org/officeDocument/2006/relationships/hyperlink" Target="consultantplus://offline/ref=11236D04A81774C2A02F56EFF80E3CD16866C8FBED1EFD9945BD160A405DB7B3442DC1D58913ACA759F8C54B70D617ABAD6F5D6F6FFB8BF6i0WBN%20" TargetMode="External"/><Relationship Id="rId16" Type="http://schemas.openxmlformats.org/officeDocument/2006/relationships/hyperlink" Target="consultantplus://offline/ref=11236D04A81774C2A02F56EFF80E3CD16866C8FBED1EFD9945BD160A405DB7B3442DC1D58913ACA156F8C54B70D617ABAD6F5D6F6FFB8BF6i0WBN%20" TargetMode="External"/><Relationship Id="rId107" Type="http://schemas.openxmlformats.org/officeDocument/2006/relationships/hyperlink" Target="l%20Par153%20%20" TargetMode="External"/><Relationship Id="rId11" Type="http://schemas.openxmlformats.org/officeDocument/2006/relationships/hyperlink" Target="consultantplus://offline/ref=11236D04A81774C2A02F56EFF80E3CD16866C8FBED1EFD9945BD160A405DB7B3442DC1D58913ACA158F8C54B70D617ABAD6F5D6F6FFB8BF6i0WBN%20" TargetMode="External"/><Relationship Id="rId32" Type="http://schemas.openxmlformats.org/officeDocument/2006/relationships/hyperlink" Target="consultantplus://offline/ref=11236D04A81774C2A02F56EFF80E3CD16E6FC9FBEE1EFD9945BD160A405DB7B3442DC1D18247FDE40AFE921B2A8319B6AE715Fi6WEN%20" TargetMode="External"/><Relationship Id="rId37" Type="http://schemas.openxmlformats.org/officeDocument/2006/relationships/hyperlink" Target="l%20Par114%20%20" TargetMode="External"/><Relationship Id="rId53" Type="http://schemas.openxmlformats.org/officeDocument/2006/relationships/hyperlink" Target="l%20Par55%20%20" TargetMode="External"/><Relationship Id="rId58" Type="http://schemas.openxmlformats.org/officeDocument/2006/relationships/hyperlink" Target="l%20Par55%20%20" TargetMode="External"/><Relationship Id="rId74" Type="http://schemas.openxmlformats.org/officeDocument/2006/relationships/hyperlink" Target="l%20Par114%20%20" TargetMode="External"/><Relationship Id="rId79" Type="http://schemas.openxmlformats.org/officeDocument/2006/relationships/hyperlink" Target="l%20Par114%20%20" TargetMode="External"/><Relationship Id="rId102" Type="http://schemas.openxmlformats.org/officeDocument/2006/relationships/hyperlink" Target="consultantplus://offline/ref=11236D04A81774C2A02F56EFF80E3CD16866C8FBED1EFD9945BD160A405DB7B3442DC1D58913ACA65EF8C54B70D617ABAD6F5D6F6FFB8BF6i0WBN%20" TargetMode="External"/><Relationship Id="rId123" Type="http://schemas.openxmlformats.org/officeDocument/2006/relationships/hyperlink" Target="l%20Par55%20%20" TargetMode="External"/><Relationship Id="rId128" Type="http://schemas.openxmlformats.org/officeDocument/2006/relationships/hyperlink" Target="consultantplus://offline/ref=11236D04A81774C2A02F56EFF80E3CD16866C8FBED1EFD9945BD160A405DB7B3442DC1D58913ACA75EF8C54B70D617ABAD6F5D6F6FFB8BF6i0WBN%20" TargetMode="External"/><Relationship Id="rId5" Type="http://schemas.openxmlformats.org/officeDocument/2006/relationships/hyperlink" Target="consultantplus://offline/ref=11236D04A81774C2A02F56EFF80E3CD16F6ECCF9EA1EFD9945BD160A405DB7B3442DC1D58913ACA05AF8C54B70D617ABAD6F5D6F6FFB8BF6i0WBN%20" TargetMode="External"/><Relationship Id="rId90" Type="http://schemas.openxmlformats.org/officeDocument/2006/relationships/hyperlink" Target="consultantplus://offline/ref=11236D04A81774C2A02F56EFF80E3CD16866C8FBED1EFD9945BD160A405DB7B3442DC1D58913ACA65EF8C54B70D617ABAD6F5D6F6FFB8BF6i0WBN%20" TargetMode="External"/><Relationship Id="rId95" Type="http://schemas.openxmlformats.org/officeDocument/2006/relationships/hyperlink" Target="l%20Par95%20%20" TargetMode="External"/><Relationship Id="rId22" Type="http://schemas.openxmlformats.org/officeDocument/2006/relationships/hyperlink" Target="consultantplus://offline/ref=11236D04A81774C2A02F56EFF80E3CD16866C8FBED1EFD9945BD160A405DB7B3442DC1D58913ACA356F8C54B70D617ABAD6F5D6F6FFB8BF6i0WBN%20" TargetMode="External"/><Relationship Id="rId27" Type="http://schemas.openxmlformats.org/officeDocument/2006/relationships/hyperlink" Target="l%20Par114%20%20" TargetMode="External"/><Relationship Id="rId43" Type="http://schemas.openxmlformats.org/officeDocument/2006/relationships/hyperlink" Target="l%20Par114%20%20" TargetMode="External"/><Relationship Id="rId48" Type="http://schemas.openxmlformats.org/officeDocument/2006/relationships/hyperlink" Target="l%20Par148%20%20" TargetMode="External"/><Relationship Id="rId64" Type="http://schemas.openxmlformats.org/officeDocument/2006/relationships/hyperlink" Target="consultantplus://offline/ref=11236D04A81774C2A02F56EFF80E3CD16866C8FBED1EFD9945BD160A405DB7B3442DC1D58913ACA55CF8C54B70D617ABAD6F5D6F6FFB8BF6i0WBN%20" TargetMode="External"/><Relationship Id="rId69" Type="http://schemas.openxmlformats.org/officeDocument/2006/relationships/hyperlink" Target="consultantplus://offline/ref=11236D04A81774C2A02F56EFF80E3CD16866C8FBED1EFD9945BD160A405DB7B3442DC1D58913ACA55BF8C54B70D617ABAD6F5D6F6FFB8BF6i0WBN%20" TargetMode="External"/><Relationship Id="rId113" Type="http://schemas.openxmlformats.org/officeDocument/2006/relationships/hyperlink" Target="l%20Par172%20%20" TargetMode="External"/><Relationship Id="rId118" Type="http://schemas.openxmlformats.org/officeDocument/2006/relationships/hyperlink" Target="consultantplus://offline/ref=11236D04A81774C2A02F56EFF80E3CD16866C8FBED1EFD9945BD160A405DB7B3442DC1D58913ACA65CF8C54B70D617ABAD6F5D6F6FFB8BF6i0WBN%20" TargetMode="External"/><Relationship Id="rId134" Type="http://schemas.openxmlformats.org/officeDocument/2006/relationships/hyperlink" Target="l%20Par178%20%20" TargetMode="External"/><Relationship Id="rId139" Type="http://schemas.openxmlformats.org/officeDocument/2006/relationships/fontTable" Target="fontTable.xml"/><Relationship Id="rId8" Type="http://schemas.openxmlformats.org/officeDocument/2006/relationships/hyperlink" Target="consultantplus://offline/ref=11236D04A81774C2A02F56EFF80E3CD16866C8FBED1EFD9945BD160A405DB7B3442DC1D58913ACA15CF8C54B70D617ABAD6F5D6F6FFB8BF6i0WBN%20" TargetMode="External"/><Relationship Id="rId51" Type="http://schemas.openxmlformats.org/officeDocument/2006/relationships/hyperlink" Target="consultantplus://offline/ref=11236D04A81774C2A02F56EFF80E3CD16867C8FFE019FD9945BD160A405DB7B3562D99D98A12B2A05CED931A36i8W1N%20" TargetMode="External"/><Relationship Id="rId72" Type="http://schemas.openxmlformats.org/officeDocument/2006/relationships/hyperlink" Target="consultantplus://offline/ref=11236D04A81774C2A02F56EFF80E3CD16F6ECCF9EA1EFD9945BD160A405DB7B3442DC1D58913ACA15EF8C54B70D617ABAD6F5D6F6FFB8BF6i0WBN%20" TargetMode="External"/><Relationship Id="rId80" Type="http://schemas.openxmlformats.org/officeDocument/2006/relationships/hyperlink" Target="l%20Par109%20%20" TargetMode="External"/><Relationship Id="rId85" Type="http://schemas.openxmlformats.org/officeDocument/2006/relationships/hyperlink" Target="l%20Par139%20%20" TargetMode="External"/><Relationship Id="rId93" Type="http://schemas.openxmlformats.org/officeDocument/2006/relationships/hyperlink" Target="l%20Par114%20%20" TargetMode="External"/><Relationship Id="rId98" Type="http://schemas.openxmlformats.org/officeDocument/2006/relationships/hyperlink" Target="l%20Par139%20%20" TargetMode="External"/><Relationship Id="rId121" Type="http://schemas.openxmlformats.org/officeDocument/2006/relationships/hyperlink" Target="l%20Par54%20%20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11236D04A81774C2A02F56EFF80E3CD16F6ECEF9EB1EFD9945BD160A405DB7B3442DC1D78A10A7F40EB7C417378204A8AF6F5F6C73iFWBN%20" TargetMode="External"/><Relationship Id="rId17" Type="http://schemas.openxmlformats.org/officeDocument/2006/relationships/hyperlink" Target="consultantplus://offline/ref=11236D04A81774C2A02F56EFF80E3CD16866C8FBED1EFD9945BD160A405DB7B3442DC1D58913ACA25DF8C54B70D617ABAD6F5D6F6FFB8BF6i0WBN%20" TargetMode="External"/><Relationship Id="rId25" Type="http://schemas.openxmlformats.org/officeDocument/2006/relationships/hyperlink" Target="l%20Par114%20%20" TargetMode="External"/><Relationship Id="rId33" Type="http://schemas.openxmlformats.org/officeDocument/2006/relationships/hyperlink" Target="l%20Par114%20%20" TargetMode="External"/><Relationship Id="rId38" Type="http://schemas.openxmlformats.org/officeDocument/2006/relationships/hyperlink" Target="l%20Par51%20%20" TargetMode="External"/><Relationship Id="rId46" Type="http://schemas.openxmlformats.org/officeDocument/2006/relationships/hyperlink" Target="l%20Par88%20%20" TargetMode="External"/><Relationship Id="rId59" Type="http://schemas.openxmlformats.org/officeDocument/2006/relationships/hyperlink" Target="consultantplus://offline/ref=11236D04A81774C2A02F56EFF80E3CD16866C8FBED1EFD9945BD160A405DB7B3442DC1D58913ACA459F8C54B70D617ABAD6F5D6F6FFB8BF6i0WBN%20" TargetMode="External"/><Relationship Id="rId67" Type="http://schemas.openxmlformats.org/officeDocument/2006/relationships/hyperlink" Target="l%20Par56%20%20" TargetMode="External"/><Relationship Id="rId103" Type="http://schemas.openxmlformats.org/officeDocument/2006/relationships/hyperlink" Target="l%20Par114%20%20" TargetMode="External"/><Relationship Id="rId108" Type="http://schemas.openxmlformats.org/officeDocument/2006/relationships/hyperlink" Target="l%20Par139%20%20" TargetMode="External"/><Relationship Id="rId116" Type="http://schemas.openxmlformats.org/officeDocument/2006/relationships/hyperlink" Target="l%20Par98%20%20" TargetMode="External"/><Relationship Id="rId124" Type="http://schemas.openxmlformats.org/officeDocument/2006/relationships/hyperlink" Target="consultantplus://offline/ref=11236D04A81774C2A02F56EFF80E3CD16866C8FBED1EFD9945BD160A405DB7B3442DC1D58913ACA65AF8C54B70D617ABAD6F5D6F6FFB8BF6i0WBN%20" TargetMode="External"/><Relationship Id="rId129" Type="http://schemas.openxmlformats.org/officeDocument/2006/relationships/image" Target="media/image1.wmf"/><Relationship Id="rId137" Type="http://schemas.openxmlformats.org/officeDocument/2006/relationships/hyperlink" Target="l%20Par139%20%20" TargetMode="External"/><Relationship Id="rId20" Type="http://schemas.openxmlformats.org/officeDocument/2006/relationships/hyperlink" Target="consultantplus://offline/ref=11236D04A81774C2A02F56EFF80E3CD16866C8FBED1EFD9945BD160A405DB7B3442DC1D58913ACA357F8C54B70D617ABAD6F5D6F6FFB8BF6i0WBN%20" TargetMode="External"/><Relationship Id="rId41" Type="http://schemas.openxmlformats.org/officeDocument/2006/relationships/hyperlink" Target="l%20Par51%20%20" TargetMode="External"/><Relationship Id="rId54" Type="http://schemas.openxmlformats.org/officeDocument/2006/relationships/hyperlink" Target="l%20Par55%20%20" TargetMode="External"/><Relationship Id="rId62" Type="http://schemas.openxmlformats.org/officeDocument/2006/relationships/hyperlink" Target="l%20Par56%20%20" TargetMode="External"/><Relationship Id="rId70" Type="http://schemas.openxmlformats.org/officeDocument/2006/relationships/hyperlink" Target="consultantplus://offline/ref=11236D04A81774C2A02F56EFF80E3CD16866C8FBED1EFD9945BD160A405DB7B3442DC1D58913ACA559F8C54B70D617ABAD6F5D6F6FFB8BF6i0WBN%20" TargetMode="External"/><Relationship Id="rId75" Type="http://schemas.openxmlformats.org/officeDocument/2006/relationships/hyperlink" Target="consultantplus://offline/ref=11236D04A81774C2A02F56EFF80E3CD16866C8FBED1EFD9945BD160A405DB7B3442DC1D58913ACA556F8C54B70D617ABAD6F5D6F6FFB8BF6i0WBN%20" TargetMode="External"/><Relationship Id="rId83" Type="http://schemas.openxmlformats.org/officeDocument/2006/relationships/hyperlink" Target="consultantplus://offline/ref=11236D04A81774C2A02F56EFF80E3CD16867C8FFE019FD9945BD160A405DB7B3562D99D98A12B2A05CED931A36i8W1N%20" TargetMode="External"/><Relationship Id="rId88" Type="http://schemas.openxmlformats.org/officeDocument/2006/relationships/hyperlink" Target="l%20Par114%20%20" TargetMode="External"/><Relationship Id="rId91" Type="http://schemas.openxmlformats.org/officeDocument/2006/relationships/hyperlink" Target="l%20Par73%20%20" TargetMode="External"/><Relationship Id="rId96" Type="http://schemas.openxmlformats.org/officeDocument/2006/relationships/hyperlink" Target="l%20Par114%20%20" TargetMode="External"/><Relationship Id="rId111" Type="http://schemas.openxmlformats.org/officeDocument/2006/relationships/hyperlink" Target="consultantplus://offline/ref=11236D04A81774C2A02F56EFF80E3CD16866C8FBED1EFD9945BD160A405DB7B3442DC1D58913ACA65DF8C54B70D617ABAD6F5D6F6FFB8BF6i0WBN%20" TargetMode="External"/><Relationship Id="rId132" Type="http://schemas.openxmlformats.org/officeDocument/2006/relationships/hyperlink" Target="consultantplus://offline/ref=11236D04A81774C2A02F56EFF80E3CD16866C8FBED1EFD9945BD160A405DB7B3442DC1D58913ACA75DF8C54B70D617ABAD6F5D6F6FFB8BF6i0WBN%20" TargetMode="External"/><Relationship Id="rId14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1236D04A81774C2A02F56EFF80E3CD16866C8FBED1EFD9945BD160A405DB7B3442DC1D58913ACA05AF8C54B70D617ABAD6F5D6F6FFB8BF6i0WBN%20" TargetMode="External"/><Relationship Id="rId15" Type="http://schemas.openxmlformats.org/officeDocument/2006/relationships/hyperlink" Target="consultantplus://offline/ref=11236D04A81774C2A02F56EFF80E3CD16F6ECCF9EA1EFD9945BD160A405DB7B3442DC1D58913ACA05AF8C54B70D617ABAD6F5D6F6FFB8BF6i0WBN%20" TargetMode="External"/><Relationship Id="rId23" Type="http://schemas.openxmlformats.org/officeDocument/2006/relationships/hyperlink" Target="consultantplus://offline/ref=11236D04A81774C2A02F56EFF80E3CD16866C8FBED1EFD9945BD160A405DB7B3442DC1D58913ACA45EF8C54B70D617ABAD6F5D6F6FFB8BF6i0WBN%20" TargetMode="External"/><Relationship Id="rId28" Type="http://schemas.openxmlformats.org/officeDocument/2006/relationships/hyperlink" Target="l%20Par114%20%20" TargetMode="External"/><Relationship Id="rId36" Type="http://schemas.openxmlformats.org/officeDocument/2006/relationships/hyperlink" Target="consultantplus://offline/ref=11236D04A81774C2A02F56EFF80E3CD16866C8FBED1EFD9945BD160A405DB7B3442DC1D58913ACA45CF8C54B70D617ABAD6F5D6F6FFB8BF6i0WBN%20" TargetMode="External"/><Relationship Id="rId49" Type="http://schemas.openxmlformats.org/officeDocument/2006/relationships/hyperlink" Target="l%20Par108%20%20" TargetMode="External"/><Relationship Id="rId57" Type="http://schemas.openxmlformats.org/officeDocument/2006/relationships/hyperlink" Target="l%20Par56%20%20" TargetMode="External"/><Relationship Id="rId106" Type="http://schemas.openxmlformats.org/officeDocument/2006/relationships/hyperlink" Target="l%20Par139%20%20" TargetMode="External"/><Relationship Id="rId114" Type="http://schemas.openxmlformats.org/officeDocument/2006/relationships/hyperlink" Target="l%20Par74%20%20" TargetMode="External"/><Relationship Id="rId119" Type="http://schemas.openxmlformats.org/officeDocument/2006/relationships/hyperlink" Target="l%20Par172%20%20" TargetMode="External"/><Relationship Id="rId127" Type="http://schemas.openxmlformats.org/officeDocument/2006/relationships/hyperlink" Target="l%20Par172%20%20" TargetMode="External"/><Relationship Id="rId10" Type="http://schemas.openxmlformats.org/officeDocument/2006/relationships/hyperlink" Target="consultantplus://offline/ref=11236D04A81774C2A02F56EFF80E3CD16866C8FBED1EFD9945BD160A405DB7B3442DC1D58913ACA159F8C54B70D617ABAD6F5D6F6FFB8BF6i0WBN%20" TargetMode="External"/><Relationship Id="rId31" Type="http://schemas.openxmlformats.org/officeDocument/2006/relationships/hyperlink" Target="l%20Par114%20%20" TargetMode="External"/><Relationship Id="rId44" Type="http://schemas.openxmlformats.org/officeDocument/2006/relationships/hyperlink" Target="l%20Par74%20%20" TargetMode="External"/><Relationship Id="rId52" Type="http://schemas.openxmlformats.org/officeDocument/2006/relationships/hyperlink" Target="l%20Par67%20%20" TargetMode="External"/><Relationship Id="rId60" Type="http://schemas.openxmlformats.org/officeDocument/2006/relationships/hyperlink" Target="l%20Par53%20%20" TargetMode="External"/><Relationship Id="rId65" Type="http://schemas.openxmlformats.org/officeDocument/2006/relationships/hyperlink" Target="l%20Par103%20%20" TargetMode="External"/><Relationship Id="rId73" Type="http://schemas.openxmlformats.org/officeDocument/2006/relationships/hyperlink" Target="consultantplus://offline/ref=11236D04A81774C2A02F56EFF80E3CD16866C8FBED1EFD9945BD160A405DB7B3442DC1D58913ACA558F8C54B70D617ABAD6F5D6F6FFB8BF6i0WBN%20" TargetMode="External"/><Relationship Id="rId78" Type="http://schemas.openxmlformats.org/officeDocument/2006/relationships/hyperlink" Target="l%20Par73%20%20" TargetMode="External"/><Relationship Id="rId81" Type="http://schemas.openxmlformats.org/officeDocument/2006/relationships/hyperlink" Target="consultantplus://offline/ref=11236D04A81774C2A02F56EFF80E3CD16866C8FBED1EFD9945BD160A405DB7B3442DC1D58913ACA65EF8C54B70D617ABAD6F5D6F6FFB8BF6i0WBN%20" TargetMode="External"/><Relationship Id="rId86" Type="http://schemas.openxmlformats.org/officeDocument/2006/relationships/hyperlink" Target="l%20Par98%20%20" TargetMode="External"/><Relationship Id="rId94" Type="http://schemas.openxmlformats.org/officeDocument/2006/relationships/hyperlink" Target="l%20Par139%20%20" TargetMode="External"/><Relationship Id="rId99" Type="http://schemas.openxmlformats.org/officeDocument/2006/relationships/hyperlink" Target="l%20Par145%20%20" TargetMode="External"/><Relationship Id="rId101" Type="http://schemas.openxmlformats.org/officeDocument/2006/relationships/hyperlink" Target="consultantplus://offline/ref=11236D04A81774C2A02F56EFF80E3CD16F6FCDFCE114FD9945BD160A405DB7B3442DC1D58913ACA15EF8C54B70D617ABAD6F5D6F6FFB8BF6i0WBN%20" TargetMode="External"/><Relationship Id="rId122" Type="http://schemas.openxmlformats.org/officeDocument/2006/relationships/hyperlink" Target="consultantplus://offline/ref=11236D04A81774C2A02F56EFF80E3CD16F6FC3FBE01FFD9945BD160A405DB7B3442DC1D58913A9A756F8C54B70D617ABAD6F5D6F6FFB8BF6i0WBN%20" TargetMode="External"/><Relationship Id="rId130" Type="http://schemas.openxmlformats.org/officeDocument/2006/relationships/hyperlink" Target="l%20Par173%20%20" TargetMode="External"/><Relationship Id="rId135" Type="http://schemas.openxmlformats.org/officeDocument/2006/relationships/hyperlink" Target="consultantplus://offline/ref=11236D04A81774C2A02F56EFF80E3CD16866C8FBED1EFD9945BD160A405DB7B3442DC1D58913ACA75CF8C54B70D617ABAD6F5D6F6FFB8BF6i0WBN%20" TargetMode="External"/><Relationship Id="rId4" Type="http://schemas.openxmlformats.org/officeDocument/2006/relationships/hyperlink" Target="consultantplus://offline/ref=11236D04A81774C2A02F56EFF80E3CD16F6FCDFCE114FD9945BD160A405DB7B3442DC1D58913ACA05AF8C54B70D617ABAD6F5D6F6FFB8BF6i0WBN%20" TargetMode="External"/><Relationship Id="rId9" Type="http://schemas.openxmlformats.org/officeDocument/2006/relationships/hyperlink" Target="consultantplus://offline/ref=11236D04A81774C2A02F56EFF80E3CD16866C8FBED1EFD9945BD160A405DB7B3442DC1D58913ACA15AF8C54B70D617ABAD6F5D6F6FFB8BF6i0WBN%20" TargetMode="External"/><Relationship Id="rId13" Type="http://schemas.openxmlformats.org/officeDocument/2006/relationships/hyperlink" Target="consultantplus://offline/ref=11236D04A81774C2A02F56EFF80E3CD16866C8FBED1EFD9945BD160A405DB7B3442DC1D58913ACA157F8C54B70D617ABAD6F5D6F6FFB8BF6i0WBN%20" TargetMode="External"/><Relationship Id="rId18" Type="http://schemas.openxmlformats.org/officeDocument/2006/relationships/hyperlink" Target="consultantplus://offline/ref=11236D04A81774C2A02F56EFF80E3CD16F6FC3FBE01FFD9945BD160A405DB7B3562D99D98A12B2A05CED931A36i8W1N%20" TargetMode="External"/><Relationship Id="rId39" Type="http://schemas.openxmlformats.org/officeDocument/2006/relationships/hyperlink" Target="consultantplus://offline/ref=11236D04A81774C2A02F56EFF80E3CD16867C2F2ED1CFD9945BD160A405DB7B3562D99D98A12B2A05CED931A36i8W1N%20" TargetMode="External"/><Relationship Id="rId109" Type="http://schemas.openxmlformats.org/officeDocument/2006/relationships/hyperlink" Target="l%20Par153%20%20" TargetMode="External"/><Relationship Id="rId34" Type="http://schemas.openxmlformats.org/officeDocument/2006/relationships/hyperlink" Target="consultantplus://offline/ref=11236D04A81774C2A02F56EFF80E3CD16866C8FBED1EFD9945BD160A405DB7B3442DC1D58913ACA45CF8C54B70D617ABAD6F5D6F6FFB8BF6i0WBN%20" TargetMode="External"/><Relationship Id="rId50" Type="http://schemas.openxmlformats.org/officeDocument/2006/relationships/hyperlink" Target="l%20Par54%20%20" TargetMode="External"/><Relationship Id="rId55" Type="http://schemas.openxmlformats.org/officeDocument/2006/relationships/hyperlink" Target="consultantplus://offline/ref=11236D04A81774C2A02F56EFF80E3CD16867C8FFE019FD9945BD160A405DB7B3562D99D98A12B2A05CED931A36i8W1N%20" TargetMode="External"/><Relationship Id="rId76" Type="http://schemas.openxmlformats.org/officeDocument/2006/relationships/hyperlink" Target="consultantplus://offline/ref=11236D04A81774C2A02F56EFF80E3CD16866C8FBED1EFD9945BD160A405DB7B3442DC1D58913ACA556F8C54B70D617ABAD6F5D6F6FFB8BF6i0WBN%20" TargetMode="External"/><Relationship Id="rId97" Type="http://schemas.openxmlformats.org/officeDocument/2006/relationships/hyperlink" Target="l%20Par114%20%20" TargetMode="External"/><Relationship Id="rId104" Type="http://schemas.openxmlformats.org/officeDocument/2006/relationships/hyperlink" Target="l%20Par114%20%20" TargetMode="External"/><Relationship Id="rId120" Type="http://schemas.openxmlformats.org/officeDocument/2006/relationships/hyperlink" Target="consultantplus://offline/ref=11236D04A81774C2A02F56EFF80E3CD16866C8FBED1EFD9945BD160A405DB7B3442DC1D58913ACA65BF8C54B70D617ABAD6F5D6F6FFB8BF6i0WBN%20" TargetMode="External"/><Relationship Id="rId125" Type="http://schemas.openxmlformats.org/officeDocument/2006/relationships/hyperlink" Target="l%20Par173%20%20" TargetMode="External"/><Relationship Id="rId7" Type="http://schemas.openxmlformats.org/officeDocument/2006/relationships/hyperlink" Target="l%20Par40%20%20" TargetMode="External"/><Relationship Id="rId71" Type="http://schemas.openxmlformats.org/officeDocument/2006/relationships/hyperlink" Target="consultantplus://offline/ref=11236D04A81774C2A02F56EFF80E3CD16866C8FBED1EFD9945BD160A405DB7B3442DC1D58913ACA559F8C54B70D617ABAD6F5D6F6FFB8BF6i0WBN%20" TargetMode="External"/><Relationship Id="rId92" Type="http://schemas.openxmlformats.org/officeDocument/2006/relationships/hyperlink" Target="l%20Par139%20%20" TargetMode="External"/><Relationship Id="rId2" Type="http://schemas.openxmlformats.org/officeDocument/2006/relationships/settings" Target="settings.xml"/><Relationship Id="rId29" Type="http://schemas.openxmlformats.org/officeDocument/2006/relationships/hyperlink" Target="l%20Par114%20%20" TargetMode="External"/><Relationship Id="rId24" Type="http://schemas.openxmlformats.org/officeDocument/2006/relationships/hyperlink" Target="l%20Par114%20%20" TargetMode="External"/><Relationship Id="rId40" Type="http://schemas.openxmlformats.org/officeDocument/2006/relationships/hyperlink" Target="consultantplus://offline/ref=11236D04A81774C2A02F56EFF80E3CD16866C8FBED1EFD9945BD160A405DB7B3442DC1D58913ACA45BF8C54B70D617ABAD6F5D6F6FFB8BF6i0WBN%20" TargetMode="External"/><Relationship Id="rId45" Type="http://schemas.openxmlformats.org/officeDocument/2006/relationships/hyperlink" Target="l%20Par77%20%20" TargetMode="External"/><Relationship Id="rId66" Type="http://schemas.openxmlformats.org/officeDocument/2006/relationships/hyperlink" Target="consultantplus://offline/ref=11236D04A81774C2A02F56EFF80E3CD16F6ECEF9EB1EFD9945BD160A405DB7B3562D99D98A12B2A05CED931A36i8W1N%20" TargetMode="External"/><Relationship Id="rId87" Type="http://schemas.openxmlformats.org/officeDocument/2006/relationships/hyperlink" Target="l%20Par139%20%20" TargetMode="External"/><Relationship Id="rId110" Type="http://schemas.openxmlformats.org/officeDocument/2006/relationships/hyperlink" Target="l%20Par114%20%20" TargetMode="External"/><Relationship Id="rId115" Type="http://schemas.openxmlformats.org/officeDocument/2006/relationships/hyperlink" Target="l%20Par77%20%20" TargetMode="External"/><Relationship Id="rId131" Type="http://schemas.openxmlformats.org/officeDocument/2006/relationships/hyperlink" Target="l%20Par174%20%20" TargetMode="External"/><Relationship Id="rId136" Type="http://schemas.openxmlformats.org/officeDocument/2006/relationships/hyperlink" Target="consultantplus://offline/ref=11236D04A81774C2A02F56EFF80E3CD16866C8FBED1EFD9945BD160A405DB7B3442DC1D58913ACA75BF8C54B70D617ABAD6F5D6F6FFB8BF6i0WBN%20" TargetMode="External"/><Relationship Id="rId61" Type="http://schemas.openxmlformats.org/officeDocument/2006/relationships/hyperlink" Target="consultantplus://offline/ref=11236D04A81774C2A02F56EFF80E3CD16866C8FBED1EFD9945BD160A405DB7B3442DC1D58913ACA456F8C54B70D617ABAD6F5D6F6FFB8BF6i0WBN%20" TargetMode="External"/><Relationship Id="rId82" Type="http://schemas.openxmlformats.org/officeDocument/2006/relationships/hyperlink" Target="l%20Par114%20%20" TargetMode="External"/><Relationship Id="rId19" Type="http://schemas.openxmlformats.org/officeDocument/2006/relationships/hyperlink" Target="consultantplus://offline/ref=11236D04A81774C2A02F56EFF80E3CD16866C8FBED1EFD9945BD160A405DB7B3442DC1D58913ACA25BF8C54B70D617ABAD6F5D6F6FFB8BF6i0WBN%20" TargetMode="External"/><Relationship Id="rId14" Type="http://schemas.openxmlformats.org/officeDocument/2006/relationships/hyperlink" Target="consultantplus://offline/ref=11236D04A81774C2A02F56EFF80E3CD16F6FCDFCE114FD9945BD160A405DB7B3442DC1D58913ACA05AF8C54B70D617ABAD6F5D6F6FFB8BF6i0WBN%20" TargetMode="External"/><Relationship Id="rId30" Type="http://schemas.openxmlformats.org/officeDocument/2006/relationships/hyperlink" Target="l%20Par51%20%20" TargetMode="External"/><Relationship Id="rId35" Type="http://schemas.openxmlformats.org/officeDocument/2006/relationships/hyperlink" Target="consultantplus://offline/ref=11236D04A81774C2A02F56EFF80E3CD16867C8FFE019FD9945BD160A405DB7B3562D99D98A12B2A05CED931A36i8W1N%20" TargetMode="External"/><Relationship Id="rId56" Type="http://schemas.openxmlformats.org/officeDocument/2006/relationships/hyperlink" Target="l%20Par55%20%20" TargetMode="External"/><Relationship Id="rId77" Type="http://schemas.openxmlformats.org/officeDocument/2006/relationships/hyperlink" Target="consultantplus://offline/ref=11236D04A81774C2A02F56EFF80E3CD16866C8FBED1EFD9945BD160A405DB7B3442DC1D58913ACA556F8C54B70D617ABAD6F5D6F6FFB8BF6i0WBN%20" TargetMode="External"/><Relationship Id="rId100" Type="http://schemas.openxmlformats.org/officeDocument/2006/relationships/hyperlink" Target="l%20Par150%20%20" TargetMode="External"/><Relationship Id="rId105" Type="http://schemas.openxmlformats.org/officeDocument/2006/relationships/hyperlink" Target="consultantplus://offline/ref=11236D04A81774C2A02F56EFF80E3CD16866C8FBED1EFD9945BD160A405DB7B3442DC1D58913ACA65EF8C54B70D617ABAD6F5D6F6FFB8BF6i0WBN%20" TargetMode="External"/><Relationship Id="rId126" Type="http://schemas.openxmlformats.org/officeDocument/2006/relationships/hyperlink" Target="l%20Par174%20%20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&#1055;&#1086;&#1083;&#1100;&#1079;&#1086;&#1074;&#1072;&#1090;&#1077;&#1083;&#1080;\&#1054;&#1090;&#1076;&#1077;&#1083;%20&#1090;&#1088;&#1091;&#1076;&#1086;&#1091;&#1089;&#1090;&#1088;&#1086;&#1081;&#1089;&#1090;&#1074;&#1072;%20&#1080;%20&#1089;&#1087;&#1077;&#1094;&#1080;&#1072;&#1083;&#1100;&#1085;&#1099;&#1093;%20&#1087;&#1088;&#1086;&#1075;&#1088;&#1072;&#1084;&#1084;\7_&#1070;&#1083;&#1103;\36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362</Template>
  <TotalTime>2</TotalTime>
  <Pages>7</Pages>
  <Words>5870</Words>
  <Characters>33462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39254</CharactersWithSpaces>
  <SharedDoc>false</SharedDoc>
  <HLinks>
    <vt:vector size="810" baseType="variant">
      <vt:variant>
        <vt:i4>3801184</vt:i4>
      </vt:variant>
      <vt:variant>
        <vt:i4>402</vt:i4>
      </vt:variant>
      <vt:variant>
        <vt:i4>0</vt:i4>
      </vt:variant>
      <vt:variant>
        <vt:i4>5</vt:i4>
      </vt:variant>
      <vt:variant>
        <vt:lpwstr>consultantplus://offline/ref=11236D04A81774C2A02F56EFF80E3CD16866C8FBED1EFD9945BD160A405DB7B3442DC1D58913ACA759F8C54B70D617ABAD6F5D6F6FFB8BF6i0WBN</vt:lpwstr>
      </vt:variant>
      <vt:variant>
        <vt:lpwstr/>
      </vt:variant>
      <vt:variant>
        <vt:i4>6358109</vt:i4>
      </vt:variant>
      <vt:variant>
        <vt:i4>399</vt:i4>
      </vt:variant>
      <vt:variant>
        <vt:i4>0</vt:i4>
      </vt:variant>
      <vt:variant>
        <vt:i4>5</vt:i4>
      </vt:variant>
      <vt:variant>
        <vt:lpwstr>C:\Users\Трудоустройство7\Downloads\l Par139</vt:lpwstr>
      </vt:variant>
      <vt:variant>
        <vt:lpwstr/>
      </vt:variant>
      <vt:variant>
        <vt:i4>3801147</vt:i4>
      </vt:variant>
      <vt:variant>
        <vt:i4>396</vt:i4>
      </vt:variant>
      <vt:variant>
        <vt:i4>0</vt:i4>
      </vt:variant>
      <vt:variant>
        <vt:i4>5</vt:i4>
      </vt:variant>
      <vt:variant>
        <vt:lpwstr>consultantplus://offline/ref=11236D04A81774C2A02F56EFF80E3CD16866C8FBED1EFD9945BD160A405DB7B3442DC1D58913ACA75BF8C54B70D617ABAD6F5D6F6FFB8BF6i0WBN</vt:lpwstr>
      </vt:variant>
      <vt:variant>
        <vt:lpwstr/>
      </vt:variant>
      <vt:variant>
        <vt:i4>3801146</vt:i4>
      </vt:variant>
      <vt:variant>
        <vt:i4>393</vt:i4>
      </vt:variant>
      <vt:variant>
        <vt:i4>0</vt:i4>
      </vt:variant>
      <vt:variant>
        <vt:i4>5</vt:i4>
      </vt:variant>
      <vt:variant>
        <vt:lpwstr>consultantplus://offline/ref=11236D04A81774C2A02F56EFF80E3CD16866C8FBED1EFD9945BD160A405DB7B3442DC1D58913ACA75CF8C54B70D617ABAD6F5D6F6FFB8BF6i0WBN</vt:lpwstr>
      </vt:variant>
      <vt:variant>
        <vt:lpwstr/>
      </vt:variant>
      <vt:variant>
        <vt:i4>6292569</vt:i4>
      </vt:variant>
      <vt:variant>
        <vt:i4>390</vt:i4>
      </vt:variant>
      <vt:variant>
        <vt:i4>0</vt:i4>
      </vt:variant>
      <vt:variant>
        <vt:i4>5</vt:i4>
      </vt:variant>
      <vt:variant>
        <vt:lpwstr>C:\Users\Трудоустройство7\Downloads\l Par178</vt:lpwstr>
      </vt:variant>
      <vt:variant>
        <vt:lpwstr/>
      </vt:variant>
      <vt:variant>
        <vt:i4>6947929</vt:i4>
      </vt:variant>
      <vt:variant>
        <vt:i4>387</vt:i4>
      </vt:variant>
      <vt:variant>
        <vt:i4>0</vt:i4>
      </vt:variant>
      <vt:variant>
        <vt:i4>5</vt:i4>
      </vt:variant>
      <vt:variant>
        <vt:lpwstr>C:\Users\Трудоустройство7\Downloads\l Par172</vt:lpwstr>
      </vt:variant>
      <vt:variant>
        <vt:lpwstr/>
      </vt:variant>
      <vt:variant>
        <vt:i4>3801149</vt:i4>
      </vt:variant>
      <vt:variant>
        <vt:i4>384</vt:i4>
      </vt:variant>
      <vt:variant>
        <vt:i4>0</vt:i4>
      </vt:variant>
      <vt:variant>
        <vt:i4>5</vt:i4>
      </vt:variant>
      <vt:variant>
        <vt:lpwstr>consultantplus://offline/ref=11236D04A81774C2A02F56EFF80E3CD16866C8FBED1EFD9945BD160A405DB7B3442DC1D58913ACA75DF8C54B70D617ABAD6F5D6F6FFB8BF6i0WBN</vt:lpwstr>
      </vt:variant>
      <vt:variant>
        <vt:lpwstr/>
      </vt:variant>
      <vt:variant>
        <vt:i4>7079001</vt:i4>
      </vt:variant>
      <vt:variant>
        <vt:i4>381</vt:i4>
      </vt:variant>
      <vt:variant>
        <vt:i4>0</vt:i4>
      </vt:variant>
      <vt:variant>
        <vt:i4>5</vt:i4>
      </vt:variant>
      <vt:variant>
        <vt:lpwstr>C:\Users\Трудоустройство7\Downloads\l Par174</vt:lpwstr>
      </vt:variant>
      <vt:variant>
        <vt:lpwstr/>
      </vt:variant>
      <vt:variant>
        <vt:i4>7013465</vt:i4>
      </vt:variant>
      <vt:variant>
        <vt:i4>378</vt:i4>
      </vt:variant>
      <vt:variant>
        <vt:i4>0</vt:i4>
      </vt:variant>
      <vt:variant>
        <vt:i4>5</vt:i4>
      </vt:variant>
      <vt:variant>
        <vt:lpwstr>C:\Users\Трудоустройство7\Downloads\l Par173</vt:lpwstr>
      </vt:variant>
      <vt:variant>
        <vt:lpwstr/>
      </vt:variant>
      <vt:variant>
        <vt:i4>3801148</vt:i4>
      </vt:variant>
      <vt:variant>
        <vt:i4>375</vt:i4>
      </vt:variant>
      <vt:variant>
        <vt:i4>0</vt:i4>
      </vt:variant>
      <vt:variant>
        <vt:i4>5</vt:i4>
      </vt:variant>
      <vt:variant>
        <vt:lpwstr>consultantplus://offline/ref=11236D04A81774C2A02F56EFF80E3CD16866C8FBED1EFD9945BD160A405DB7B3442DC1D58913ACA75EF8C54B70D617ABAD6F5D6F6FFB8BF6i0WBN</vt:lpwstr>
      </vt:variant>
      <vt:variant>
        <vt:lpwstr/>
      </vt:variant>
      <vt:variant>
        <vt:i4>6947929</vt:i4>
      </vt:variant>
      <vt:variant>
        <vt:i4>372</vt:i4>
      </vt:variant>
      <vt:variant>
        <vt:i4>0</vt:i4>
      </vt:variant>
      <vt:variant>
        <vt:i4>5</vt:i4>
      </vt:variant>
      <vt:variant>
        <vt:lpwstr>C:\Users\Трудоустройство7\Downloads\l Par172</vt:lpwstr>
      </vt:variant>
      <vt:variant>
        <vt:lpwstr/>
      </vt:variant>
      <vt:variant>
        <vt:i4>7079001</vt:i4>
      </vt:variant>
      <vt:variant>
        <vt:i4>369</vt:i4>
      </vt:variant>
      <vt:variant>
        <vt:i4>0</vt:i4>
      </vt:variant>
      <vt:variant>
        <vt:i4>5</vt:i4>
      </vt:variant>
      <vt:variant>
        <vt:lpwstr>C:\Users\Трудоустройство7\Downloads\l Par174</vt:lpwstr>
      </vt:variant>
      <vt:variant>
        <vt:lpwstr/>
      </vt:variant>
      <vt:variant>
        <vt:i4>7013465</vt:i4>
      </vt:variant>
      <vt:variant>
        <vt:i4>366</vt:i4>
      </vt:variant>
      <vt:variant>
        <vt:i4>0</vt:i4>
      </vt:variant>
      <vt:variant>
        <vt:i4>5</vt:i4>
      </vt:variant>
      <vt:variant>
        <vt:lpwstr>C:\Users\Трудоустройство7\Downloads\l Par173</vt:lpwstr>
      </vt:variant>
      <vt:variant>
        <vt:lpwstr/>
      </vt:variant>
      <vt:variant>
        <vt:i4>3801145</vt:i4>
      </vt:variant>
      <vt:variant>
        <vt:i4>363</vt:i4>
      </vt:variant>
      <vt:variant>
        <vt:i4>0</vt:i4>
      </vt:variant>
      <vt:variant>
        <vt:i4>5</vt:i4>
      </vt:variant>
      <vt:variant>
        <vt:lpwstr>consultantplus://offline/ref=11236D04A81774C2A02F56EFF80E3CD16866C8FBED1EFD9945BD160A405DB7B3442DC1D58913ACA65AF8C54B70D617ABAD6F5D6F6FFB8BF6i0WBN</vt:lpwstr>
      </vt:variant>
      <vt:variant>
        <vt:lpwstr/>
      </vt:variant>
      <vt:variant>
        <vt:i4>6030446</vt:i4>
      </vt:variant>
      <vt:variant>
        <vt:i4>360</vt:i4>
      </vt:variant>
      <vt:variant>
        <vt:i4>0</vt:i4>
      </vt:variant>
      <vt:variant>
        <vt:i4>5</vt:i4>
      </vt:variant>
      <vt:variant>
        <vt:lpwstr>C:\Users\Трудоустройство7\Downloads\l Par55</vt:lpwstr>
      </vt:variant>
      <vt:variant>
        <vt:lpwstr/>
      </vt:variant>
      <vt:variant>
        <vt:i4>3801191</vt:i4>
      </vt:variant>
      <vt:variant>
        <vt:i4>357</vt:i4>
      </vt:variant>
      <vt:variant>
        <vt:i4>0</vt:i4>
      </vt:variant>
      <vt:variant>
        <vt:i4>5</vt:i4>
      </vt:variant>
      <vt:variant>
        <vt:lpwstr>consultantplus://offline/ref=11236D04A81774C2A02F56EFF80E3CD16F6FC3FBE01FFD9945BD160A405DB7B3442DC1D58913A9A756F8C54B70D617ABAD6F5D6F6FFB8BF6i0WBN</vt:lpwstr>
      </vt:variant>
      <vt:variant>
        <vt:lpwstr/>
      </vt:variant>
      <vt:variant>
        <vt:i4>6030446</vt:i4>
      </vt:variant>
      <vt:variant>
        <vt:i4>354</vt:i4>
      </vt:variant>
      <vt:variant>
        <vt:i4>0</vt:i4>
      </vt:variant>
      <vt:variant>
        <vt:i4>5</vt:i4>
      </vt:variant>
      <vt:variant>
        <vt:lpwstr>C:\Users\Трудоустройство7\Downloads\l Par54</vt:lpwstr>
      </vt:variant>
      <vt:variant>
        <vt:lpwstr/>
      </vt:variant>
      <vt:variant>
        <vt:i4>3801146</vt:i4>
      </vt:variant>
      <vt:variant>
        <vt:i4>351</vt:i4>
      </vt:variant>
      <vt:variant>
        <vt:i4>0</vt:i4>
      </vt:variant>
      <vt:variant>
        <vt:i4>5</vt:i4>
      </vt:variant>
      <vt:variant>
        <vt:lpwstr>consultantplus://offline/ref=11236D04A81774C2A02F56EFF80E3CD16866C8FBED1EFD9945BD160A405DB7B3442DC1D58913ACA65BF8C54B70D617ABAD6F5D6F6FFB8BF6i0WBN</vt:lpwstr>
      </vt:variant>
      <vt:variant>
        <vt:lpwstr/>
      </vt:variant>
      <vt:variant>
        <vt:i4>6947929</vt:i4>
      </vt:variant>
      <vt:variant>
        <vt:i4>348</vt:i4>
      </vt:variant>
      <vt:variant>
        <vt:i4>0</vt:i4>
      </vt:variant>
      <vt:variant>
        <vt:i4>5</vt:i4>
      </vt:variant>
      <vt:variant>
        <vt:lpwstr>C:\Users\Трудоустройство7\Downloads\l Par172</vt:lpwstr>
      </vt:variant>
      <vt:variant>
        <vt:lpwstr/>
      </vt:variant>
      <vt:variant>
        <vt:i4>3801147</vt:i4>
      </vt:variant>
      <vt:variant>
        <vt:i4>345</vt:i4>
      </vt:variant>
      <vt:variant>
        <vt:i4>0</vt:i4>
      </vt:variant>
      <vt:variant>
        <vt:i4>5</vt:i4>
      </vt:variant>
      <vt:variant>
        <vt:lpwstr>consultantplus://offline/ref=11236D04A81774C2A02F56EFF80E3CD16866C8FBED1EFD9945BD160A405DB7B3442DC1D58913ACA65CF8C54B70D617ABAD6F5D6F6FFB8BF6i0WBN</vt:lpwstr>
      </vt:variant>
      <vt:variant>
        <vt:lpwstr/>
      </vt:variant>
      <vt:variant>
        <vt:i4>3801196</vt:i4>
      </vt:variant>
      <vt:variant>
        <vt:i4>342</vt:i4>
      </vt:variant>
      <vt:variant>
        <vt:i4>0</vt:i4>
      </vt:variant>
      <vt:variant>
        <vt:i4>5</vt:i4>
      </vt:variant>
      <vt:variant>
        <vt:lpwstr>consultantplus://offline/ref=11236D04A81774C2A02F56EFF80E3CD16F6FCDFCE114FD9945BD160A405DB7B3442DC1D58913ACA15DF8C54B70D617ABAD6F5D6F6FFB8BF6i0WBN</vt:lpwstr>
      </vt:variant>
      <vt:variant>
        <vt:lpwstr/>
      </vt:variant>
      <vt:variant>
        <vt:i4>5244014</vt:i4>
      </vt:variant>
      <vt:variant>
        <vt:i4>339</vt:i4>
      </vt:variant>
      <vt:variant>
        <vt:i4>0</vt:i4>
      </vt:variant>
      <vt:variant>
        <vt:i4>5</vt:i4>
      </vt:variant>
      <vt:variant>
        <vt:lpwstr>C:\Users\Трудоустройство7\Downloads\l Par98</vt:lpwstr>
      </vt:variant>
      <vt:variant>
        <vt:lpwstr/>
      </vt:variant>
      <vt:variant>
        <vt:i4>6161518</vt:i4>
      </vt:variant>
      <vt:variant>
        <vt:i4>336</vt:i4>
      </vt:variant>
      <vt:variant>
        <vt:i4>0</vt:i4>
      </vt:variant>
      <vt:variant>
        <vt:i4>5</vt:i4>
      </vt:variant>
      <vt:variant>
        <vt:lpwstr>C:\Users\Трудоустройство7\Downloads\l Par77</vt:lpwstr>
      </vt:variant>
      <vt:variant>
        <vt:lpwstr/>
      </vt:variant>
      <vt:variant>
        <vt:i4>6161518</vt:i4>
      </vt:variant>
      <vt:variant>
        <vt:i4>333</vt:i4>
      </vt:variant>
      <vt:variant>
        <vt:i4>0</vt:i4>
      </vt:variant>
      <vt:variant>
        <vt:i4>5</vt:i4>
      </vt:variant>
      <vt:variant>
        <vt:lpwstr>C:\Users\Трудоустройство7\Downloads\l Par74</vt:lpwstr>
      </vt:variant>
      <vt:variant>
        <vt:lpwstr/>
      </vt:variant>
      <vt:variant>
        <vt:i4>6947929</vt:i4>
      </vt:variant>
      <vt:variant>
        <vt:i4>330</vt:i4>
      </vt:variant>
      <vt:variant>
        <vt:i4>0</vt:i4>
      </vt:variant>
      <vt:variant>
        <vt:i4>5</vt:i4>
      </vt:variant>
      <vt:variant>
        <vt:lpwstr>C:\Users\Трудоустройство7\Downloads\l Par172</vt:lpwstr>
      </vt:variant>
      <vt:variant>
        <vt:lpwstr/>
      </vt:variant>
      <vt:variant>
        <vt:i4>3801148</vt:i4>
      </vt:variant>
      <vt:variant>
        <vt:i4>327</vt:i4>
      </vt:variant>
      <vt:variant>
        <vt:i4>0</vt:i4>
      </vt:variant>
      <vt:variant>
        <vt:i4>5</vt:i4>
      </vt:variant>
      <vt:variant>
        <vt:lpwstr>consultantplus://offline/ref=11236D04A81774C2A02F56EFF80E3CD16866C8FBED1EFD9945BD160A405DB7B3442DC1D58913ACA65DF8C54B70D617ABAD6F5D6F6FFB8BF6i0WBN</vt:lpwstr>
      </vt:variant>
      <vt:variant>
        <vt:lpwstr/>
      </vt:variant>
      <vt:variant>
        <vt:i4>3801148</vt:i4>
      </vt:variant>
      <vt:variant>
        <vt:i4>324</vt:i4>
      </vt:variant>
      <vt:variant>
        <vt:i4>0</vt:i4>
      </vt:variant>
      <vt:variant>
        <vt:i4>5</vt:i4>
      </vt:variant>
      <vt:variant>
        <vt:lpwstr>consultantplus://offline/ref=11236D04A81774C2A02F56EFF80E3CD16866C8FBED1EFD9945BD160A405DB7B3442DC1D58913ACA65DF8C54B70D617ABAD6F5D6F6FFB8BF6i0WBN</vt:lpwstr>
      </vt:variant>
      <vt:variant>
        <vt:lpwstr/>
      </vt:variant>
      <vt:variant>
        <vt:i4>7079007</vt:i4>
      </vt:variant>
      <vt:variant>
        <vt:i4>321</vt:i4>
      </vt:variant>
      <vt:variant>
        <vt:i4>0</vt:i4>
      </vt:variant>
      <vt:variant>
        <vt:i4>5</vt:i4>
      </vt:variant>
      <vt:variant>
        <vt:lpwstr>C:\Users\Трудоустройство7\Downloads\l Par114</vt:lpwstr>
      </vt:variant>
      <vt:variant>
        <vt:lpwstr/>
      </vt:variant>
      <vt:variant>
        <vt:i4>7013467</vt:i4>
      </vt:variant>
      <vt:variant>
        <vt:i4>318</vt:i4>
      </vt:variant>
      <vt:variant>
        <vt:i4>0</vt:i4>
      </vt:variant>
      <vt:variant>
        <vt:i4>5</vt:i4>
      </vt:variant>
      <vt:variant>
        <vt:lpwstr>C:\Users\Трудоустройство7\Downloads\l Par153</vt:lpwstr>
      </vt:variant>
      <vt:variant>
        <vt:lpwstr/>
      </vt:variant>
      <vt:variant>
        <vt:i4>6358109</vt:i4>
      </vt:variant>
      <vt:variant>
        <vt:i4>315</vt:i4>
      </vt:variant>
      <vt:variant>
        <vt:i4>0</vt:i4>
      </vt:variant>
      <vt:variant>
        <vt:i4>5</vt:i4>
      </vt:variant>
      <vt:variant>
        <vt:lpwstr>C:\Users\Трудоустройство7\Downloads\l Par139</vt:lpwstr>
      </vt:variant>
      <vt:variant>
        <vt:lpwstr/>
      </vt:variant>
      <vt:variant>
        <vt:i4>7013467</vt:i4>
      </vt:variant>
      <vt:variant>
        <vt:i4>312</vt:i4>
      </vt:variant>
      <vt:variant>
        <vt:i4>0</vt:i4>
      </vt:variant>
      <vt:variant>
        <vt:i4>5</vt:i4>
      </vt:variant>
      <vt:variant>
        <vt:lpwstr>C:\Users\Трудоустройство7\Downloads\l Par153</vt:lpwstr>
      </vt:variant>
      <vt:variant>
        <vt:lpwstr/>
      </vt:variant>
      <vt:variant>
        <vt:i4>6358109</vt:i4>
      </vt:variant>
      <vt:variant>
        <vt:i4>309</vt:i4>
      </vt:variant>
      <vt:variant>
        <vt:i4>0</vt:i4>
      </vt:variant>
      <vt:variant>
        <vt:i4>5</vt:i4>
      </vt:variant>
      <vt:variant>
        <vt:lpwstr>C:\Users\Трудоустройство7\Downloads\l Par139</vt:lpwstr>
      </vt:variant>
      <vt:variant>
        <vt:lpwstr/>
      </vt:variant>
      <vt:variant>
        <vt:i4>3801149</vt:i4>
      </vt:variant>
      <vt:variant>
        <vt:i4>306</vt:i4>
      </vt:variant>
      <vt:variant>
        <vt:i4>0</vt:i4>
      </vt:variant>
      <vt:variant>
        <vt:i4>5</vt:i4>
      </vt:variant>
      <vt:variant>
        <vt:lpwstr>consultantplus://offline/ref=11236D04A81774C2A02F56EFF80E3CD16866C8FBED1EFD9945BD160A405DB7B3442DC1D58913ACA65EF8C54B70D617ABAD6F5D6F6FFB8BF6i0WBN</vt:lpwstr>
      </vt:variant>
      <vt:variant>
        <vt:lpwstr/>
      </vt:variant>
      <vt:variant>
        <vt:i4>7079007</vt:i4>
      </vt:variant>
      <vt:variant>
        <vt:i4>303</vt:i4>
      </vt:variant>
      <vt:variant>
        <vt:i4>0</vt:i4>
      </vt:variant>
      <vt:variant>
        <vt:i4>5</vt:i4>
      </vt:variant>
      <vt:variant>
        <vt:lpwstr>C:\Users\Трудоустройство7\Downloads\l Par114</vt:lpwstr>
      </vt:variant>
      <vt:variant>
        <vt:lpwstr/>
      </vt:variant>
      <vt:variant>
        <vt:i4>7079007</vt:i4>
      </vt:variant>
      <vt:variant>
        <vt:i4>300</vt:i4>
      </vt:variant>
      <vt:variant>
        <vt:i4>0</vt:i4>
      </vt:variant>
      <vt:variant>
        <vt:i4>5</vt:i4>
      </vt:variant>
      <vt:variant>
        <vt:lpwstr>C:\Users\Трудоустройство7\Downloads\l Par114</vt:lpwstr>
      </vt:variant>
      <vt:variant>
        <vt:lpwstr/>
      </vt:variant>
      <vt:variant>
        <vt:i4>3801149</vt:i4>
      </vt:variant>
      <vt:variant>
        <vt:i4>297</vt:i4>
      </vt:variant>
      <vt:variant>
        <vt:i4>0</vt:i4>
      </vt:variant>
      <vt:variant>
        <vt:i4>5</vt:i4>
      </vt:variant>
      <vt:variant>
        <vt:lpwstr>consultantplus://offline/ref=11236D04A81774C2A02F56EFF80E3CD16866C8FBED1EFD9945BD160A405DB7B3442DC1D58913ACA65EF8C54B70D617ABAD6F5D6F6FFB8BF6i0WBN</vt:lpwstr>
      </vt:variant>
      <vt:variant>
        <vt:lpwstr/>
      </vt:variant>
      <vt:variant>
        <vt:i4>3801197</vt:i4>
      </vt:variant>
      <vt:variant>
        <vt:i4>294</vt:i4>
      </vt:variant>
      <vt:variant>
        <vt:i4>0</vt:i4>
      </vt:variant>
      <vt:variant>
        <vt:i4>5</vt:i4>
      </vt:variant>
      <vt:variant>
        <vt:lpwstr>consultantplus://offline/ref=11236D04A81774C2A02F56EFF80E3CD16F6FCDFCE114FD9945BD160A405DB7B3442DC1D58913ACA15EF8C54B70D617ABAD6F5D6F6FFB8BF6i0WBN</vt:lpwstr>
      </vt:variant>
      <vt:variant>
        <vt:lpwstr/>
      </vt:variant>
      <vt:variant>
        <vt:i4>6816859</vt:i4>
      </vt:variant>
      <vt:variant>
        <vt:i4>291</vt:i4>
      </vt:variant>
      <vt:variant>
        <vt:i4>0</vt:i4>
      </vt:variant>
      <vt:variant>
        <vt:i4>5</vt:i4>
      </vt:variant>
      <vt:variant>
        <vt:lpwstr>C:\Users\Трудоустройство7\Downloads\l Par150</vt:lpwstr>
      </vt:variant>
      <vt:variant>
        <vt:lpwstr/>
      </vt:variant>
      <vt:variant>
        <vt:i4>7144538</vt:i4>
      </vt:variant>
      <vt:variant>
        <vt:i4>288</vt:i4>
      </vt:variant>
      <vt:variant>
        <vt:i4>0</vt:i4>
      </vt:variant>
      <vt:variant>
        <vt:i4>5</vt:i4>
      </vt:variant>
      <vt:variant>
        <vt:lpwstr>C:\Users\Трудоустройство7\Downloads\l Par145</vt:lpwstr>
      </vt:variant>
      <vt:variant>
        <vt:lpwstr/>
      </vt:variant>
      <vt:variant>
        <vt:i4>6358109</vt:i4>
      </vt:variant>
      <vt:variant>
        <vt:i4>285</vt:i4>
      </vt:variant>
      <vt:variant>
        <vt:i4>0</vt:i4>
      </vt:variant>
      <vt:variant>
        <vt:i4>5</vt:i4>
      </vt:variant>
      <vt:variant>
        <vt:lpwstr>C:\Users\Трудоустройство7\Downloads\l Par139</vt:lpwstr>
      </vt:variant>
      <vt:variant>
        <vt:lpwstr/>
      </vt:variant>
      <vt:variant>
        <vt:i4>7079007</vt:i4>
      </vt:variant>
      <vt:variant>
        <vt:i4>282</vt:i4>
      </vt:variant>
      <vt:variant>
        <vt:i4>0</vt:i4>
      </vt:variant>
      <vt:variant>
        <vt:i4>5</vt:i4>
      </vt:variant>
      <vt:variant>
        <vt:lpwstr>C:\Users\Трудоустройство7\Downloads\l Par114</vt:lpwstr>
      </vt:variant>
      <vt:variant>
        <vt:lpwstr/>
      </vt:variant>
      <vt:variant>
        <vt:i4>7079007</vt:i4>
      </vt:variant>
      <vt:variant>
        <vt:i4>279</vt:i4>
      </vt:variant>
      <vt:variant>
        <vt:i4>0</vt:i4>
      </vt:variant>
      <vt:variant>
        <vt:i4>5</vt:i4>
      </vt:variant>
      <vt:variant>
        <vt:lpwstr>C:\Users\Трудоустройство7\Downloads\l Par114</vt:lpwstr>
      </vt:variant>
      <vt:variant>
        <vt:lpwstr/>
      </vt:variant>
      <vt:variant>
        <vt:i4>5244014</vt:i4>
      </vt:variant>
      <vt:variant>
        <vt:i4>276</vt:i4>
      </vt:variant>
      <vt:variant>
        <vt:i4>0</vt:i4>
      </vt:variant>
      <vt:variant>
        <vt:i4>5</vt:i4>
      </vt:variant>
      <vt:variant>
        <vt:lpwstr>C:\Users\Трудоустройство7\Downloads\l Par95</vt:lpwstr>
      </vt:variant>
      <vt:variant>
        <vt:lpwstr/>
      </vt:variant>
      <vt:variant>
        <vt:i4>6358109</vt:i4>
      </vt:variant>
      <vt:variant>
        <vt:i4>273</vt:i4>
      </vt:variant>
      <vt:variant>
        <vt:i4>0</vt:i4>
      </vt:variant>
      <vt:variant>
        <vt:i4>5</vt:i4>
      </vt:variant>
      <vt:variant>
        <vt:lpwstr>C:\Users\Трудоустройство7\Downloads\l Par139</vt:lpwstr>
      </vt:variant>
      <vt:variant>
        <vt:lpwstr/>
      </vt:variant>
      <vt:variant>
        <vt:i4>7079007</vt:i4>
      </vt:variant>
      <vt:variant>
        <vt:i4>270</vt:i4>
      </vt:variant>
      <vt:variant>
        <vt:i4>0</vt:i4>
      </vt:variant>
      <vt:variant>
        <vt:i4>5</vt:i4>
      </vt:variant>
      <vt:variant>
        <vt:lpwstr>C:\Users\Трудоустройство7\Downloads\l Par114</vt:lpwstr>
      </vt:variant>
      <vt:variant>
        <vt:lpwstr/>
      </vt:variant>
      <vt:variant>
        <vt:i4>6358109</vt:i4>
      </vt:variant>
      <vt:variant>
        <vt:i4>267</vt:i4>
      </vt:variant>
      <vt:variant>
        <vt:i4>0</vt:i4>
      </vt:variant>
      <vt:variant>
        <vt:i4>5</vt:i4>
      </vt:variant>
      <vt:variant>
        <vt:lpwstr>C:\Users\Трудоустройство7\Downloads\l Par139</vt:lpwstr>
      </vt:variant>
      <vt:variant>
        <vt:lpwstr/>
      </vt:variant>
      <vt:variant>
        <vt:i4>6161518</vt:i4>
      </vt:variant>
      <vt:variant>
        <vt:i4>264</vt:i4>
      </vt:variant>
      <vt:variant>
        <vt:i4>0</vt:i4>
      </vt:variant>
      <vt:variant>
        <vt:i4>5</vt:i4>
      </vt:variant>
      <vt:variant>
        <vt:lpwstr>C:\Users\Трудоустройство7\Downloads\l Par73</vt:lpwstr>
      </vt:variant>
      <vt:variant>
        <vt:lpwstr/>
      </vt:variant>
      <vt:variant>
        <vt:i4>3801149</vt:i4>
      </vt:variant>
      <vt:variant>
        <vt:i4>261</vt:i4>
      </vt:variant>
      <vt:variant>
        <vt:i4>0</vt:i4>
      </vt:variant>
      <vt:variant>
        <vt:i4>5</vt:i4>
      </vt:variant>
      <vt:variant>
        <vt:lpwstr>consultantplus://offline/ref=11236D04A81774C2A02F56EFF80E3CD16866C8FBED1EFD9945BD160A405DB7B3442DC1D58913ACA65EF8C54B70D617ABAD6F5D6F6FFB8BF6i0WBN</vt:lpwstr>
      </vt:variant>
      <vt:variant>
        <vt:lpwstr/>
      </vt:variant>
      <vt:variant>
        <vt:i4>6358110</vt:i4>
      </vt:variant>
      <vt:variant>
        <vt:i4>258</vt:i4>
      </vt:variant>
      <vt:variant>
        <vt:i4>0</vt:i4>
      </vt:variant>
      <vt:variant>
        <vt:i4>5</vt:i4>
      </vt:variant>
      <vt:variant>
        <vt:lpwstr>C:\Users\Трудоустройство7\Downloads\l Par109</vt:lpwstr>
      </vt:variant>
      <vt:variant>
        <vt:lpwstr/>
      </vt:variant>
      <vt:variant>
        <vt:i4>7079007</vt:i4>
      </vt:variant>
      <vt:variant>
        <vt:i4>255</vt:i4>
      </vt:variant>
      <vt:variant>
        <vt:i4>0</vt:i4>
      </vt:variant>
      <vt:variant>
        <vt:i4>5</vt:i4>
      </vt:variant>
      <vt:variant>
        <vt:lpwstr>C:\Users\Трудоустройство7\Downloads\l Par114</vt:lpwstr>
      </vt:variant>
      <vt:variant>
        <vt:lpwstr/>
      </vt:variant>
      <vt:variant>
        <vt:i4>6358109</vt:i4>
      </vt:variant>
      <vt:variant>
        <vt:i4>252</vt:i4>
      </vt:variant>
      <vt:variant>
        <vt:i4>0</vt:i4>
      </vt:variant>
      <vt:variant>
        <vt:i4>5</vt:i4>
      </vt:variant>
      <vt:variant>
        <vt:lpwstr>C:\Users\Трудоустройство7\Downloads\l Par139</vt:lpwstr>
      </vt:variant>
      <vt:variant>
        <vt:lpwstr/>
      </vt:variant>
      <vt:variant>
        <vt:i4>5244014</vt:i4>
      </vt:variant>
      <vt:variant>
        <vt:i4>249</vt:i4>
      </vt:variant>
      <vt:variant>
        <vt:i4>0</vt:i4>
      </vt:variant>
      <vt:variant>
        <vt:i4>5</vt:i4>
      </vt:variant>
      <vt:variant>
        <vt:lpwstr>C:\Users\Трудоустройство7\Downloads\l Par98</vt:lpwstr>
      </vt:variant>
      <vt:variant>
        <vt:lpwstr/>
      </vt:variant>
      <vt:variant>
        <vt:i4>6358109</vt:i4>
      </vt:variant>
      <vt:variant>
        <vt:i4>246</vt:i4>
      </vt:variant>
      <vt:variant>
        <vt:i4>0</vt:i4>
      </vt:variant>
      <vt:variant>
        <vt:i4>5</vt:i4>
      </vt:variant>
      <vt:variant>
        <vt:lpwstr>C:\Users\Трудоустройство7\Downloads\l Par139</vt:lpwstr>
      </vt:variant>
      <vt:variant>
        <vt:lpwstr/>
      </vt:variant>
      <vt:variant>
        <vt:i4>3801149</vt:i4>
      </vt:variant>
      <vt:variant>
        <vt:i4>243</vt:i4>
      </vt:variant>
      <vt:variant>
        <vt:i4>0</vt:i4>
      </vt:variant>
      <vt:variant>
        <vt:i4>5</vt:i4>
      </vt:variant>
      <vt:variant>
        <vt:lpwstr>consultantplus://offline/ref=11236D04A81774C2A02F56EFF80E3CD16866C8FBED1EFD9945BD160A405DB7B3442DC1D58913ACA65EF8C54B70D617ABAD6F5D6F6FFB8BF6i0WBN</vt:lpwstr>
      </vt:variant>
      <vt:variant>
        <vt:lpwstr/>
      </vt:variant>
      <vt:variant>
        <vt:i4>5505033</vt:i4>
      </vt:variant>
      <vt:variant>
        <vt:i4>240</vt:i4>
      </vt:variant>
      <vt:variant>
        <vt:i4>0</vt:i4>
      </vt:variant>
      <vt:variant>
        <vt:i4>5</vt:i4>
      </vt:variant>
      <vt:variant>
        <vt:lpwstr>consultantplus://offline/ref=11236D04A81774C2A02F56EFF80E3CD16867C8FFE019FD9945BD160A405DB7B3562D99D98A12B2A05CED931A36i8W1N</vt:lpwstr>
      </vt:variant>
      <vt:variant>
        <vt:lpwstr/>
      </vt:variant>
      <vt:variant>
        <vt:i4>7079007</vt:i4>
      </vt:variant>
      <vt:variant>
        <vt:i4>237</vt:i4>
      </vt:variant>
      <vt:variant>
        <vt:i4>0</vt:i4>
      </vt:variant>
      <vt:variant>
        <vt:i4>5</vt:i4>
      </vt:variant>
      <vt:variant>
        <vt:lpwstr>C:\Users\Трудоустройство7\Downloads\l Par114</vt:lpwstr>
      </vt:variant>
      <vt:variant>
        <vt:lpwstr/>
      </vt:variant>
      <vt:variant>
        <vt:i4>3801149</vt:i4>
      </vt:variant>
      <vt:variant>
        <vt:i4>234</vt:i4>
      </vt:variant>
      <vt:variant>
        <vt:i4>0</vt:i4>
      </vt:variant>
      <vt:variant>
        <vt:i4>5</vt:i4>
      </vt:variant>
      <vt:variant>
        <vt:lpwstr>consultantplus://offline/ref=11236D04A81774C2A02F56EFF80E3CD16866C8FBED1EFD9945BD160A405DB7B3442DC1D58913ACA65EF8C54B70D617ABAD6F5D6F6FFB8BF6i0WBN</vt:lpwstr>
      </vt:variant>
      <vt:variant>
        <vt:lpwstr/>
      </vt:variant>
      <vt:variant>
        <vt:i4>6358110</vt:i4>
      </vt:variant>
      <vt:variant>
        <vt:i4>231</vt:i4>
      </vt:variant>
      <vt:variant>
        <vt:i4>0</vt:i4>
      </vt:variant>
      <vt:variant>
        <vt:i4>5</vt:i4>
      </vt:variant>
      <vt:variant>
        <vt:lpwstr>C:\Users\Трудоустройство7\Downloads\l Par109</vt:lpwstr>
      </vt:variant>
      <vt:variant>
        <vt:lpwstr/>
      </vt:variant>
      <vt:variant>
        <vt:i4>7079007</vt:i4>
      </vt:variant>
      <vt:variant>
        <vt:i4>228</vt:i4>
      </vt:variant>
      <vt:variant>
        <vt:i4>0</vt:i4>
      </vt:variant>
      <vt:variant>
        <vt:i4>5</vt:i4>
      </vt:variant>
      <vt:variant>
        <vt:lpwstr>C:\Users\Трудоустройство7\Downloads\l Par114</vt:lpwstr>
      </vt:variant>
      <vt:variant>
        <vt:lpwstr/>
      </vt:variant>
      <vt:variant>
        <vt:i4>6161518</vt:i4>
      </vt:variant>
      <vt:variant>
        <vt:i4>225</vt:i4>
      </vt:variant>
      <vt:variant>
        <vt:i4>0</vt:i4>
      </vt:variant>
      <vt:variant>
        <vt:i4>5</vt:i4>
      </vt:variant>
      <vt:variant>
        <vt:lpwstr>C:\Users\Трудоустройство7\Downloads\l Par73</vt:lpwstr>
      </vt:variant>
      <vt:variant>
        <vt:lpwstr/>
      </vt:variant>
      <vt:variant>
        <vt:i4>3801197</vt:i4>
      </vt:variant>
      <vt:variant>
        <vt:i4>222</vt:i4>
      </vt:variant>
      <vt:variant>
        <vt:i4>0</vt:i4>
      </vt:variant>
      <vt:variant>
        <vt:i4>5</vt:i4>
      </vt:variant>
      <vt:variant>
        <vt:lpwstr>consultantplus://offline/ref=11236D04A81774C2A02F56EFF80E3CD16866C8FBED1EFD9945BD160A405DB7B3442DC1D58913ACA556F8C54B70D617ABAD6F5D6F6FFB8BF6i0WBN</vt:lpwstr>
      </vt:variant>
      <vt:variant>
        <vt:lpwstr/>
      </vt:variant>
      <vt:variant>
        <vt:i4>3801197</vt:i4>
      </vt:variant>
      <vt:variant>
        <vt:i4>219</vt:i4>
      </vt:variant>
      <vt:variant>
        <vt:i4>0</vt:i4>
      </vt:variant>
      <vt:variant>
        <vt:i4>5</vt:i4>
      </vt:variant>
      <vt:variant>
        <vt:lpwstr>consultantplus://offline/ref=11236D04A81774C2A02F56EFF80E3CD16866C8FBED1EFD9945BD160A405DB7B3442DC1D58913ACA556F8C54B70D617ABAD6F5D6F6FFB8BF6i0WBN</vt:lpwstr>
      </vt:variant>
      <vt:variant>
        <vt:lpwstr/>
      </vt:variant>
      <vt:variant>
        <vt:i4>3801197</vt:i4>
      </vt:variant>
      <vt:variant>
        <vt:i4>216</vt:i4>
      </vt:variant>
      <vt:variant>
        <vt:i4>0</vt:i4>
      </vt:variant>
      <vt:variant>
        <vt:i4>5</vt:i4>
      </vt:variant>
      <vt:variant>
        <vt:lpwstr>consultantplus://offline/ref=11236D04A81774C2A02F56EFF80E3CD16866C8FBED1EFD9945BD160A405DB7B3442DC1D58913ACA556F8C54B70D617ABAD6F5D6F6FFB8BF6i0WBN</vt:lpwstr>
      </vt:variant>
      <vt:variant>
        <vt:lpwstr/>
      </vt:variant>
      <vt:variant>
        <vt:i4>7079007</vt:i4>
      </vt:variant>
      <vt:variant>
        <vt:i4>213</vt:i4>
      </vt:variant>
      <vt:variant>
        <vt:i4>0</vt:i4>
      </vt:variant>
      <vt:variant>
        <vt:i4>5</vt:i4>
      </vt:variant>
      <vt:variant>
        <vt:lpwstr>C:\Users\Трудоустройство7\Downloads\l Par114</vt:lpwstr>
      </vt:variant>
      <vt:variant>
        <vt:lpwstr/>
      </vt:variant>
      <vt:variant>
        <vt:i4>3801187</vt:i4>
      </vt:variant>
      <vt:variant>
        <vt:i4>210</vt:i4>
      </vt:variant>
      <vt:variant>
        <vt:i4>0</vt:i4>
      </vt:variant>
      <vt:variant>
        <vt:i4>5</vt:i4>
      </vt:variant>
      <vt:variant>
        <vt:lpwstr>consultantplus://offline/ref=11236D04A81774C2A02F56EFF80E3CD16866C8FBED1EFD9945BD160A405DB7B3442DC1D58913ACA558F8C54B70D617ABAD6F5D6F6FFB8BF6i0WBN</vt:lpwstr>
      </vt:variant>
      <vt:variant>
        <vt:lpwstr/>
      </vt:variant>
      <vt:variant>
        <vt:i4>3801138</vt:i4>
      </vt:variant>
      <vt:variant>
        <vt:i4>207</vt:i4>
      </vt:variant>
      <vt:variant>
        <vt:i4>0</vt:i4>
      </vt:variant>
      <vt:variant>
        <vt:i4>5</vt:i4>
      </vt:variant>
      <vt:variant>
        <vt:lpwstr>consultantplus://offline/ref=11236D04A81774C2A02F56EFF80E3CD16F6ECCF9EA1EFD9945BD160A405DB7B3442DC1D58913ACA15EF8C54B70D617ABAD6F5D6F6FFB8BF6i0WBN</vt:lpwstr>
      </vt:variant>
      <vt:variant>
        <vt:lpwstr/>
      </vt:variant>
      <vt:variant>
        <vt:i4>3801186</vt:i4>
      </vt:variant>
      <vt:variant>
        <vt:i4>204</vt:i4>
      </vt:variant>
      <vt:variant>
        <vt:i4>0</vt:i4>
      </vt:variant>
      <vt:variant>
        <vt:i4>5</vt:i4>
      </vt:variant>
      <vt:variant>
        <vt:lpwstr>consultantplus://offline/ref=11236D04A81774C2A02F56EFF80E3CD16866C8FBED1EFD9945BD160A405DB7B3442DC1D58913ACA559F8C54B70D617ABAD6F5D6F6FFB8BF6i0WBN</vt:lpwstr>
      </vt:variant>
      <vt:variant>
        <vt:lpwstr/>
      </vt:variant>
      <vt:variant>
        <vt:i4>3801186</vt:i4>
      </vt:variant>
      <vt:variant>
        <vt:i4>201</vt:i4>
      </vt:variant>
      <vt:variant>
        <vt:i4>0</vt:i4>
      </vt:variant>
      <vt:variant>
        <vt:i4>5</vt:i4>
      </vt:variant>
      <vt:variant>
        <vt:lpwstr>consultantplus://offline/ref=11236D04A81774C2A02F56EFF80E3CD16866C8FBED1EFD9945BD160A405DB7B3442DC1D58913ACA559F8C54B70D617ABAD6F5D6F6FFB8BF6i0WBN</vt:lpwstr>
      </vt:variant>
      <vt:variant>
        <vt:lpwstr/>
      </vt:variant>
      <vt:variant>
        <vt:i4>3801145</vt:i4>
      </vt:variant>
      <vt:variant>
        <vt:i4>198</vt:i4>
      </vt:variant>
      <vt:variant>
        <vt:i4>0</vt:i4>
      </vt:variant>
      <vt:variant>
        <vt:i4>5</vt:i4>
      </vt:variant>
      <vt:variant>
        <vt:lpwstr>consultantplus://offline/ref=11236D04A81774C2A02F56EFF80E3CD16866C8FBED1EFD9945BD160A405DB7B3442DC1D58913ACA55BF8C54B70D617ABAD6F5D6F6FFB8BF6i0WBN</vt:lpwstr>
      </vt:variant>
      <vt:variant>
        <vt:lpwstr/>
      </vt:variant>
      <vt:variant>
        <vt:i4>6030446</vt:i4>
      </vt:variant>
      <vt:variant>
        <vt:i4>195</vt:i4>
      </vt:variant>
      <vt:variant>
        <vt:i4>0</vt:i4>
      </vt:variant>
      <vt:variant>
        <vt:i4>5</vt:i4>
      </vt:variant>
      <vt:variant>
        <vt:lpwstr>C:\Users\Трудоустройство7\Downloads\l Par55</vt:lpwstr>
      </vt:variant>
      <vt:variant>
        <vt:lpwstr/>
      </vt:variant>
      <vt:variant>
        <vt:i4>6030446</vt:i4>
      </vt:variant>
      <vt:variant>
        <vt:i4>192</vt:i4>
      </vt:variant>
      <vt:variant>
        <vt:i4>0</vt:i4>
      </vt:variant>
      <vt:variant>
        <vt:i4>5</vt:i4>
      </vt:variant>
      <vt:variant>
        <vt:lpwstr>C:\Users\Трудоустройство7\Downloads\l Par56</vt:lpwstr>
      </vt:variant>
      <vt:variant>
        <vt:lpwstr/>
      </vt:variant>
      <vt:variant>
        <vt:i4>5505033</vt:i4>
      </vt:variant>
      <vt:variant>
        <vt:i4>189</vt:i4>
      </vt:variant>
      <vt:variant>
        <vt:i4>0</vt:i4>
      </vt:variant>
      <vt:variant>
        <vt:i4>5</vt:i4>
      </vt:variant>
      <vt:variant>
        <vt:lpwstr>consultantplus://offline/ref=11236D04A81774C2A02F56EFF80E3CD16F6ECEF9EB1EFD9945BD160A405DB7B3562D99D98A12B2A05CED931A36i8W1N</vt:lpwstr>
      </vt:variant>
      <vt:variant>
        <vt:lpwstr/>
      </vt:variant>
      <vt:variant>
        <vt:i4>7013470</vt:i4>
      </vt:variant>
      <vt:variant>
        <vt:i4>186</vt:i4>
      </vt:variant>
      <vt:variant>
        <vt:i4>0</vt:i4>
      </vt:variant>
      <vt:variant>
        <vt:i4>5</vt:i4>
      </vt:variant>
      <vt:variant>
        <vt:lpwstr>C:\Users\Трудоустройство7\Downloads\l Par103</vt:lpwstr>
      </vt:variant>
      <vt:variant>
        <vt:lpwstr/>
      </vt:variant>
      <vt:variant>
        <vt:i4>3801144</vt:i4>
      </vt:variant>
      <vt:variant>
        <vt:i4>183</vt:i4>
      </vt:variant>
      <vt:variant>
        <vt:i4>0</vt:i4>
      </vt:variant>
      <vt:variant>
        <vt:i4>5</vt:i4>
      </vt:variant>
      <vt:variant>
        <vt:lpwstr>consultantplus://offline/ref=11236D04A81774C2A02F56EFF80E3CD16866C8FBED1EFD9945BD160A405DB7B3442DC1D58913ACA55CF8C54B70D617ABAD6F5D6F6FFB8BF6i0WBN</vt:lpwstr>
      </vt:variant>
      <vt:variant>
        <vt:lpwstr/>
      </vt:variant>
      <vt:variant>
        <vt:i4>6030446</vt:i4>
      </vt:variant>
      <vt:variant>
        <vt:i4>180</vt:i4>
      </vt:variant>
      <vt:variant>
        <vt:i4>0</vt:i4>
      </vt:variant>
      <vt:variant>
        <vt:i4>5</vt:i4>
      </vt:variant>
      <vt:variant>
        <vt:lpwstr>C:\Users\Трудоустройство7\Downloads\l Par55</vt:lpwstr>
      </vt:variant>
      <vt:variant>
        <vt:lpwstr/>
      </vt:variant>
      <vt:variant>
        <vt:i4>6030446</vt:i4>
      </vt:variant>
      <vt:variant>
        <vt:i4>177</vt:i4>
      </vt:variant>
      <vt:variant>
        <vt:i4>0</vt:i4>
      </vt:variant>
      <vt:variant>
        <vt:i4>5</vt:i4>
      </vt:variant>
      <vt:variant>
        <vt:lpwstr>C:\Users\Трудоустройство7\Downloads\l Par56</vt:lpwstr>
      </vt:variant>
      <vt:variant>
        <vt:lpwstr/>
      </vt:variant>
      <vt:variant>
        <vt:i4>3801196</vt:i4>
      </vt:variant>
      <vt:variant>
        <vt:i4>174</vt:i4>
      </vt:variant>
      <vt:variant>
        <vt:i4>0</vt:i4>
      </vt:variant>
      <vt:variant>
        <vt:i4>5</vt:i4>
      </vt:variant>
      <vt:variant>
        <vt:lpwstr>consultantplus://offline/ref=11236D04A81774C2A02F56EFF80E3CD16866C8FBED1EFD9945BD160A405DB7B3442DC1D58913ACA456F8C54B70D617ABAD6F5D6F6FFB8BF6i0WBN</vt:lpwstr>
      </vt:variant>
      <vt:variant>
        <vt:lpwstr/>
      </vt:variant>
      <vt:variant>
        <vt:i4>6030446</vt:i4>
      </vt:variant>
      <vt:variant>
        <vt:i4>171</vt:i4>
      </vt:variant>
      <vt:variant>
        <vt:i4>0</vt:i4>
      </vt:variant>
      <vt:variant>
        <vt:i4>5</vt:i4>
      </vt:variant>
      <vt:variant>
        <vt:lpwstr>C:\Users\Трудоустройство7\Downloads\l Par53</vt:lpwstr>
      </vt:variant>
      <vt:variant>
        <vt:lpwstr/>
      </vt:variant>
      <vt:variant>
        <vt:i4>3801187</vt:i4>
      </vt:variant>
      <vt:variant>
        <vt:i4>168</vt:i4>
      </vt:variant>
      <vt:variant>
        <vt:i4>0</vt:i4>
      </vt:variant>
      <vt:variant>
        <vt:i4>5</vt:i4>
      </vt:variant>
      <vt:variant>
        <vt:lpwstr>consultantplus://offline/ref=11236D04A81774C2A02F56EFF80E3CD16866C8FBED1EFD9945BD160A405DB7B3442DC1D58913ACA459F8C54B70D617ABAD6F5D6F6FFB8BF6i0WBN</vt:lpwstr>
      </vt:variant>
      <vt:variant>
        <vt:lpwstr/>
      </vt:variant>
      <vt:variant>
        <vt:i4>6030446</vt:i4>
      </vt:variant>
      <vt:variant>
        <vt:i4>165</vt:i4>
      </vt:variant>
      <vt:variant>
        <vt:i4>0</vt:i4>
      </vt:variant>
      <vt:variant>
        <vt:i4>5</vt:i4>
      </vt:variant>
      <vt:variant>
        <vt:lpwstr>C:\Users\Трудоустройство7\Downloads\l Par55</vt:lpwstr>
      </vt:variant>
      <vt:variant>
        <vt:lpwstr/>
      </vt:variant>
      <vt:variant>
        <vt:i4>6030446</vt:i4>
      </vt:variant>
      <vt:variant>
        <vt:i4>162</vt:i4>
      </vt:variant>
      <vt:variant>
        <vt:i4>0</vt:i4>
      </vt:variant>
      <vt:variant>
        <vt:i4>5</vt:i4>
      </vt:variant>
      <vt:variant>
        <vt:lpwstr>C:\Users\Трудоустройство7\Downloads\l Par56</vt:lpwstr>
      </vt:variant>
      <vt:variant>
        <vt:lpwstr/>
      </vt:variant>
      <vt:variant>
        <vt:i4>6030446</vt:i4>
      </vt:variant>
      <vt:variant>
        <vt:i4>159</vt:i4>
      </vt:variant>
      <vt:variant>
        <vt:i4>0</vt:i4>
      </vt:variant>
      <vt:variant>
        <vt:i4>5</vt:i4>
      </vt:variant>
      <vt:variant>
        <vt:lpwstr>C:\Users\Трудоустройство7\Downloads\l Par55</vt:lpwstr>
      </vt:variant>
      <vt:variant>
        <vt:lpwstr/>
      </vt:variant>
      <vt:variant>
        <vt:i4>5505033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consultantplus://offline/ref=11236D04A81774C2A02F56EFF80E3CD16867C8FFE019FD9945BD160A405DB7B3562D99D98A12B2A05CED931A36i8W1N</vt:lpwstr>
      </vt:variant>
      <vt:variant>
        <vt:lpwstr/>
      </vt:variant>
      <vt:variant>
        <vt:i4>6030446</vt:i4>
      </vt:variant>
      <vt:variant>
        <vt:i4>153</vt:i4>
      </vt:variant>
      <vt:variant>
        <vt:i4>0</vt:i4>
      </vt:variant>
      <vt:variant>
        <vt:i4>5</vt:i4>
      </vt:variant>
      <vt:variant>
        <vt:lpwstr>C:\Users\Трудоустройство7\Downloads\l Par55</vt:lpwstr>
      </vt:variant>
      <vt:variant>
        <vt:lpwstr/>
      </vt:variant>
      <vt:variant>
        <vt:i4>6030446</vt:i4>
      </vt:variant>
      <vt:variant>
        <vt:i4>150</vt:i4>
      </vt:variant>
      <vt:variant>
        <vt:i4>0</vt:i4>
      </vt:variant>
      <vt:variant>
        <vt:i4>5</vt:i4>
      </vt:variant>
      <vt:variant>
        <vt:lpwstr>C:\Users\Трудоустройство7\Downloads\l Par55</vt:lpwstr>
      </vt:variant>
      <vt:variant>
        <vt:lpwstr/>
      </vt:variant>
      <vt:variant>
        <vt:i4>6227054</vt:i4>
      </vt:variant>
      <vt:variant>
        <vt:i4>147</vt:i4>
      </vt:variant>
      <vt:variant>
        <vt:i4>0</vt:i4>
      </vt:variant>
      <vt:variant>
        <vt:i4>5</vt:i4>
      </vt:variant>
      <vt:variant>
        <vt:lpwstr>C:\Users\Трудоустройство7\Downloads\l Par67</vt:lpwstr>
      </vt:variant>
      <vt:variant>
        <vt:lpwstr/>
      </vt:variant>
      <vt:variant>
        <vt:i4>5505033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consultantplus://offline/ref=11236D04A81774C2A02F56EFF80E3CD16867C8FFE019FD9945BD160A405DB7B3562D99D98A12B2A05CED931A36i8W1N</vt:lpwstr>
      </vt:variant>
      <vt:variant>
        <vt:lpwstr/>
      </vt:variant>
      <vt:variant>
        <vt:i4>6030446</vt:i4>
      </vt:variant>
      <vt:variant>
        <vt:i4>141</vt:i4>
      </vt:variant>
      <vt:variant>
        <vt:i4>0</vt:i4>
      </vt:variant>
      <vt:variant>
        <vt:i4>5</vt:i4>
      </vt:variant>
      <vt:variant>
        <vt:lpwstr>C:\Users\Трудоустройство7\Downloads\l Par54</vt:lpwstr>
      </vt:variant>
      <vt:variant>
        <vt:lpwstr/>
      </vt:variant>
      <vt:variant>
        <vt:i4>6292574</vt:i4>
      </vt:variant>
      <vt:variant>
        <vt:i4>138</vt:i4>
      </vt:variant>
      <vt:variant>
        <vt:i4>0</vt:i4>
      </vt:variant>
      <vt:variant>
        <vt:i4>5</vt:i4>
      </vt:variant>
      <vt:variant>
        <vt:lpwstr>C:\Users\Трудоустройство7\Downloads\l Par108</vt:lpwstr>
      </vt:variant>
      <vt:variant>
        <vt:lpwstr/>
      </vt:variant>
      <vt:variant>
        <vt:i4>6292570</vt:i4>
      </vt:variant>
      <vt:variant>
        <vt:i4>135</vt:i4>
      </vt:variant>
      <vt:variant>
        <vt:i4>0</vt:i4>
      </vt:variant>
      <vt:variant>
        <vt:i4>5</vt:i4>
      </vt:variant>
      <vt:variant>
        <vt:lpwstr>C:\Users\Трудоустройство7\Downloads\l Par148</vt:lpwstr>
      </vt:variant>
      <vt:variant>
        <vt:lpwstr/>
      </vt:variant>
      <vt:variant>
        <vt:i4>5244014</vt:i4>
      </vt:variant>
      <vt:variant>
        <vt:i4>132</vt:i4>
      </vt:variant>
      <vt:variant>
        <vt:i4>0</vt:i4>
      </vt:variant>
      <vt:variant>
        <vt:i4>5</vt:i4>
      </vt:variant>
      <vt:variant>
        <vt:lpwstr>C:\Users\Трудоустройство7\Downloads\l Par90</vt:lpwstr>
      </vt:variant>
      <vt:variant>
        <vt:lpwstr/>
      </vt:variant>
      <vt:variant>
        <vt:i4>5309550</vt:i4>
      </vt:variant>
      <vt:variant>
        <vt:i4>129</vt:i4>
      </vt:variant>
      <vt:variant>
        <vt:i4>0</vt:i4>
      </vt:variant>
      <vt:variant>
        <vt:i4>5</vt:i4>
      </vt:variant>
      <vt:variant>
        <vt:lpwstr>C:\Users\Трудоустройство7\Downloads\l Par88</vt:lpwstr>
      </vt:variant>
      <vt:variant>
        <vt:lpwstr/>
      </vt:variant>
      <vt:variant>
        <vt:i4>6161518</vt:i4>
      </vt:variant>
      <vt:variant>
        <vt:i4>126</vt:i4>
      </vt:variant>
      <vt:variant>
        <vt:i4>0</vt:i4>
      </vt:variant>
      <vt:variant>
        <vt:i4>5</vt:i4>
      </vt:variant>
      <vt:variant>
        <vt:lpwstr>C:\Users\Трудоустройство7\Downloads\l Par77</vt:lpwstr>
      </vt:variant>
      <vt:variant>
        <vt:lpwstr/>
      </vt:variant>
      <vt:variant>
        <vt:i4>6161518</vt:i4>
      </vt:variant>
      <vt:variant>
        <vt:i4>123</vt:i4>
      </vt:variant>
      <vt:variant>
        <vt:i4>0</vt:i4>
      </vt:variant>
      <vt:variant>
        <vt:i4>5</vt:i4>
      </vt:variant>
      <vt:variant>
        <vt:lpwstr>C:\Users\Трудоустройство7\Downloads\l Par74</vt:lpwstr>
      </vt:variant>
      <vt:variant>
        <vt:lpwstr/>
      </vt:variant>
      <vt:variant>
        <vt:i4>7079007</vt:i4>
      </vt:variant>
      <vt:variant>
        <vt:i4>120</vt:i4>
      </vt:variant>
      <vt:variant>
        <vt:i4>0</vt:i4>
      </vt:variant>
      <vt:variant>
        <vt:i4>5</vt:i4>
      </vt:variant>
      <vt:variant>
        <vt:lpwstr>C:\Users\Трудоустройство7\Downloads\l Par114</vt:lpwstr>
      </vt:variant>
      <vt:variant>
        <vt:lpwstr/>
      </vt:variant>
      <vt:variant>
        <vt:i4>6161518</vt:i4>
      </vt:variant>
      <vt:variant>
        <vt:i4>117</vt:i4>
      </vt:variant>
      <vt:variant>
        <vt:i4>0</vt:i4>
      </vt:variant>
      <vt:variant>
        <vt:i4>5</vt:i4>
      </vt:variant>
      <vt:variant>
        <vt:lpwstr>C:\Users\Трудоустройство7\Downloads\l Par73</vt:lpwstr>
      </vt:variant>
      <vt:variant>
        <vt:lpwstr/>
      </vt:variant>
      <vt:variant>
        <vt:i4>6030446</vt:i4>
      </vt:variant>
      <vt:variant>
        <vt:i4>114</vt:i4>
      </vt:variant>
      <vt:variant>
        <vt:i4>0</vt:i4>
      </vt:variant>
      <vt:variant>
        <vt:i4>5</vt:i4>
      </vt:variant>
      <vt:variant>
        <vt:lpwstr>C:\Users\Трудоустройство7\Downloads\l Par51</vt:lpwstr>
      </vt:variant>
      <vt:variant>
        <vt:lpwstr/>
      </vt:variant>
      <vt:variant>
        <vt:i4>3801144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consultantplus://offline/ref=11236D04A81774C2A02F56EFF80E3CD16866C8FBED1EFD9945BD160A405DB7B3442DC1D58913ACA45BF8C54B70D617ABAD6F5D6F6FFB8BF6i0WBN</vt:lpwstr>
      </vt:variant>
      <vt:variant>
        <vt:lpwstr/>
      </vt:variant>
      <vt:variant>
        <vt:i4>5505113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consultantplus://offline/ref=11236D04A81774C2A02F56EFF80E3CD16867C2F2ED1CFD9945BD160A405DB7B3562D99D98A12B2A05CED931A36i8W1N</vt:lpwstr>
      </vt:variant>
      <vt:variant>
        <vt:lpwstr/>
      </vt:variant>
      <vt:variant>
        <vt:i4>6030446</vt:i4>
      </vt:variant>
      <vt:variant>
        <vt:i4>105</vt:i4>
      </vt:variant>
      <vt:variant>
        <vt:i4>0</vt:i4>
      </vt:variant>
      <vt:variant>
        <vt:i4>5</vt:i4>
      </vt:variant>
      <vt:variant>
        <vt:lpwstr>C:\Users\Трудоустройство7\Downloads\l Par51</vt:lpwstr>
      </vt:variant>
      <vt:variant>
        <vt:lpwstr/>
      </vt:variant>
      <vt:variant>
        <vt:i4>7079007</vt:i4>
      </vt:variant>
      <vt:variant>
        <vt:i4>102</vt:i4>
      </vt:variant>
      <vt:variant>
        <vt:i4>0</vt:i4>
      </vt:variant>
      <vt:variant>
        <vt:i4>5</vt:i4>
      </vt:variant>
      <vt:variant>
        <vt:lpwstr>C:\Users\Трудоустройство7\Downloads\l Par114</vt:lpwstr>
      </vt:variant>
      <vt:variant>
        <vt:lpwstr/>
      </vt:variant>
      <vt:variant>
        <vt:i4>3801145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consultantplus://offline/ref=11236D04A81774C2A02F56EFF80E3CD16866C8FBED1EFD9945BD160A405DB7B3442DC1D58913ACA45CF8C54B70D617ABAD6F5D6F6FFB8BF6i0WBN</vt:lpwstr>
      </vt:variant>
      <vt:variant>
        <vt:lpwstr/>
      </vt:variant>
      <vt:variant>
        <vt:i4>5505033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consultantplus://offline/ref=11236D04A81774C2A02F56EFF80E3CD16867C8FFE019FD9945BD160A405DB7B3562D99D98A12B2A05CED931A36i8W1N</vt:lpwstr>
      </vt:variant>
      <vt:variant>
        <vt:lpwstr/>
      </vt:variant>
      <vt:variant>
        <vt:i4>3801145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consultantplus://offline/ref=11236D04A81774C2A02F56EFF80E3CD16866C8FBED1EFD9945BD160A405DB7B3442DC1D58913ACA45CF8C54B70D617ABAD6F5D6F6FFB8BF6i0WBN</vt:lpwstr>
      </vt:variant>
      <vt:variant>
        <vt:lpwstr/>
      </vt:variant>
      <vt:variant>
        <vt:i4>7079007</vt:i4>
      </vt:variant>
      <vt:variant>
        <vt:i4>90</vt:i4>
      </vt:variant>
      <vt:variant>
        <vt:i4>0</vt:i4>
      </vt:variant>
      <vt:variant>
        <vt:i4>5</vt:i4>
      </vt:variant>
      <vt:variant>
        <vt:lpwstr>C:\Users\Трудоустройство7\Downloads\l Par114</vt:lpwstr>
      </vt:variant>
      <vt:variant>
        <vt:lpwstr/>
      </vt:variant>
      <vt:variant>
        <vt:i4>327693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consultantplus://offline/ref=11236D04A81774C2A02F56EFF80E3CD16E6FC9FBEE1EFD9945BD160A405DB7B3442DC1D18247FDE40AFE921B2A8319B6AE715Fi6WEN</vt:lpwstr>
      </vt:variant>
      <vt:variant>
        <vt:lpwstr/>
      </vt:variant>
      <vt:variant>
        <vt:i4>7079007</vt:i4>
      </vt:variant>
      <vt:variant>
        <vt:i4>84</vt:i4>
      </vt:variant>
      <vt:variant>
        <vt:i4>0</vt:i4>
      </vt:variant>
      <vt:variant>
        <vt:i4>5</vt:i4>
      </vt:variant>
      <vt:variant>
        <vt:lpwstr>C:\Users\Трудоустройство7\Downloads\l Par114</vt:lpwstr>
      </vt:variant>
      <vt:variant>
        <vt:lpwstr/>
      </vt:variant>
      <vt:variant>
        <vt:i4>6030446</vt:i4>
      </vt:variant>
      <vt:variant>
        <vt:i4>81</vt:i4>
      </vt:variant>
      <vt:variant>
        <vt:i4>0</vt:i4>
      </vt:variant>
      <vt:variant>
        <vt:i4>5</vt:i4>
      </vt:variant>
      <vt:variant>
        <vt:lpwstr>C:\Users\Трудоустройство7\Downloads\l Par51</vt:lpwstr>
      </vt:variant>
      <vt:variant>
        <vt:lpwstr/>
      </vt:variant>
      <vt:variant>
        <vt:i4>7079007</vt:i4>
      </vt:variant>
      <vt:variant>
        <vt:i4>78</vt:i4>
      </vt:variant>
      <vt:variant>
        <vt:i4>0</vt:i4>
      </vt:variant>
      <vt:variant>
        <vt:i4>5</vt:i4>
      </vt:variant>
      <vt:variant>
        <vt:lpwstr>C:\Users\Трудоустройство7\Downloads\l Par114</vt:lpwstr>
      </vt:variant>
      <vt:variant>
        <vt:lpwstr/>
      </vt:variant>
      <vt:variant>
        <vt:i4>7079007</vt:i4>
      </vt:variant>
      <vt:variant>
        <vt:i4>75</vt:i4>
      </vt:variant>
      <vt:variant>
        <vt:i4>0</vt:i4>
      </vt:variant>
      <vt:variant>
        <vt:i4>5</vt:i4>
      </vt:variant>
      <vt:variant>
        <vt:lpwstr>C:\Users\Трудоустройство7\Downloads\l Par114</vt:lpwstr>
      </vt:variant>
      <vt:variant>
        <vt:lpwstr/>
      </vt:variant>
      <vt:variant>
        <vt:i4>7079007</vt:i4>
      </vt:variant>
      <vt:variant>
        <vt:i4>72</vt:i4>
      </vt:variant>
      <vt:variant>
        <vt:i4>0</vt:i4>
      </vt:variant>
      <vt:variant>
        <vt:i4>5</vt:i4>
      </vt:variant>
      <vt:variant>
        <vt:lpwstr>C:\Users\Трудоустройство7\Downloads\l Par114</vt:lpwstr>
      </vt:variant>
      <vt:variant>
        <vt:lpwstr/>
      </vt:variant>
      <vt:variant>
        <vt:i4>3801150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consultantplus://offline/ref=11236D04A81774C2A02F56EFF80E3CD16866C8FBED1EFD9945BD160A405DB7B3442DC1D58913ACA45DF8C54B70D617ABAD6F5D6F6FFB8BF6i0WBN</vt:lpwstr>
      </vt:variant>
      <vt:variant>
        <vt:lpwstr/>
      </vt:variant>
      <vt:variant>
        <vt:i4>7079007</vt:i4>
      </vt:variant>
      <vt:variant>
        <vt:i4>66</vt:i4>
      </vt:variant>
      <vt:variant>
        <vt:i4>0</vt:i4>
      </vt:variant>
      <vt:variant>
        <vt:i4>5</vt:i4>
      </vt:variant>
      <vt:variant>
        <vt:lpwstr>C:\Users\Трудоустройство7\Downloads\l Par114</vt:lpwstr>
      </vt:variant>
      <vt:variant>
        <vt:lpwstr/>
      </vt:variant>
      <vt:variant>
        <vt:i4>7079007</vt:i4>
      </vt:variant>
      <vt:variant>
        <vt:i4>63</vt:i4>
      </vt:variant>
      <vt:variant>
        <vt:i4>0</vt:i4>
      </vt:variant>
      <vt:variant>
        <vt:i4>5</vt:i4>
      </vt:variant>
      <vt:variant>
        <vt:lpwstr>C:\Users\Трудоустройство7\Downloads\l Par114</vt:lpwstr>
      </vt:variant>
      <vt:variant>
        <vt:lpwstr/>
      </vt:variant>
      <vt:variant>
        <vt:i4>3801151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consultantplus://offline/ref=11236D04A81774C2A02F56EFF80E3CD16866C8FBED1EFD9945BD160A405DB7B3442DC1D58913ACA45EF8C54B70D617ABAD6F5D6F6FFB8BF6i0WBN</vt:lpwstr>
      </vt:variant>
      <vt:variant>
        <vt:lpwstr/>
      </vt:variant>
      <vt:variant>
        <vt:i4>3801195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consultantplus://offline/ref=11236D04A81774C2A02F56EFF80E3CD16866C8FBED1EFD9945BD160A405DB7B3442DC1D58913ACA356F8C54B70D617ABAD6F5D6F6FFB8BF6i0WBN</vt:lpwstr>
      </vt:variant>
      <vt:variant>
        <vt:lpwstr/>
      </vt:variant>
      <vt:variant>
        <vt:i4>6030446</vt:i4>
      </vt:variant>
      <vt:variant>
        <vt:i4>54</vt:i4>
      </vt:variant>
      <vt:variant>
        <vt:i4>0</vt:i4>
      </vt:variant>
      <vt:variant>
        <vt:i4>5</vt:i4>
      </vt:variant>
      <vt:variant>
        <vt:lpwstr>C:\Users\Трудоустройство7\Downloads\l Par51</vt:lpwstr>
      </vt:variant>
      <vt:variant>
        <vt:lpwstr/>
      </vt:variant>
      <vt:variant>
        <vt:i4>3801194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consultantplus://offline/ref=11236D04A81774C2A02F56EFF80E3CD16866C8FBED1EFD9945BD160A405DB7B3442DC1D58913ACA357F8C54B70D617ABAD6F5D6F6FFB8BF6i0WBN</vt:lpwstr>
      </vt:variant>
      <vt:variant>
        <vt:lpwstr/>
      </vt:variant>
      <vt:variant>
        <vt:i4>3801150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consultantplus://offline/ref=11236D04A81774C2A02F56EFF80E3CD16866C8FBED1EFD9945BD160A405DB7B3442DC1D58913ACA25BF8C54B70D617ABAD6F5D6F6FFB8BF6i0WBN</vt:lpwstr>
      </vt:variant>
      <vt:variant>
        <vt:lpwstr/>
      </vt:variant>
      <vt:variant>
        <vt:i4>5505110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consultantplus://offline/ref=11236D04A81774C2A02F56EFF80E3CD16F6FC3FBE01FFD9945BD160A405DB7B3562D99D98A12B2A05CED931A36i8W1N</vt:lpwstr>
      </vt:variant>
      <vt:variant>
        <vt:lpwstr/>
      </vt:variant>
      <vt:variant>
        <vt:i4>3801144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consultantplus://offline/ref=11236D04A81774C2A02F56EFF80E3CD16866C8FBED1EFD9945BD160A405DB7B3442DC1D58913ACA25DF8C54B70D617ABAD6F5D6F6FFB8BF6i0WBN</vt:lpwstr>
      </vt:variant>
      <vt:variant>
        <vt:lpwstr/>
      </vt:variant>
      <vt:variant>
        <vt:i4>3801193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consultantplus://offline/ref=11236D04A81774C2A02F56EFF80E3CD16866C8FBED1EFD9945BD160A405DB7B3442DC1D58913ACA156F8C54B70D617ABAD6F5D6F6FFB8BF6i0WBN</vt:lpwstr>
      </vt:variant>
      <vt:variant>
        <vt:lpwstr/>
      </vt:variant>
      <vt:variant>
        <vt:i4>3801143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consultantplus://offline/ref=11236D04A81774C2A02F56EFF80E3CD16F6ECCF9EA1EFD9945BD160A405DB7B3442DC1D58913ACA05AF8C54B70D617ABAD6F5D6F6FFB8BF6i0WBN</vt:lpwstr>
      </vt:variant>
      <vt:variant>
        <vt:lpwstr/>
      </vt:variant>
      <vt:variant>
        <vt:i4>3801192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consultantplus://offline/ref=11236D04A81774C2A02F56EFF80E3CD16F6FCDFCE114FD9945BD160A405DB7B3442DC1D58913ACA05AF8C54B70D617ABAD6F5D6F6FFB8BF6i0WBN</vt:lpwstr>
      </vt:variant>
      <vt:variant>
        <vt:lpwstr/>
      </vt:variant>
      <vt:variant>
        <vt:i4>3801192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consultantplus://offline/ref=11236D04A81774C2A02F56EFF80E3CD16866C8FBED1EFD9945BD160A405DB7B3442DC1D58913ACA157F8C54B70D617ABAD6F5D6F6FFB8BF6i0WBN</vt:lpwstr>
      </vt:variant>
      <vt:variant>
        <vt:lpwstr/>
      </vt:variant>
      <vt:variant>
        <vt:i4>5832718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consultantplus://offline/ref=11236D04A81774C2A02F56EFF80E3CD16F6ECEF9EB1EFD9945BD160A405DB7B3442DC1D78A10A7F40EB7C417378204A8AF6F5F6C73iFWBN</vt:lpwstr>
      </vt:variant>
      <vt:variant>
        <vt:lpwstr/>
      </vt:variant>
      <vt:variant>
        <vt:i4>3801191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consultantplus://offline/ref=11236D04A81774C2A02F56EFF80E3CD16866C8FBED1EFD9945BD160A405DB7B3442DC1D58913ACA158F8C54B70D617ABAD6F5D6F6FFB8BF6i0WBN</vt:lpwstr>
      </vt:variant>
      <vt:variant>
        <vt:lpwstr/>
      </vt:variant>
      <vt:variant>
        <vt:i4>3801190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consultantplus://offline/ref=11236D04A81774C2A02F56EFF80E3CD16866C8FBED1EFD9945BD160A405DB7B3442DC1D58913ACA159F8C54B70D617ABAD6F5D6F6FFB8BF6i0WBN</vt:lpwstr>
      </vt:variant>
      <vt:variant>
        <vt:lpwstr/>
      </vt:variant>
      <vt:variant>
        <vt:i4>3801150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consultantplus://offline/ref=11236D04A81774C2A02F56EFF80E3CD16866C8FBED1EFD9945BD160A405DB7B3442DC1D58913ACA15AF8C54B70D617ABAD6F5D6F6FFB8BF6i0WBN</vt:lpwstr>
      </vt:variant>
      <vt:variant>
        <vt:lpwstr/>
      </vt:variant>
      <vt:variant>
        <vt:i4>3801148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consultantplus://offline/ref=11236D04A81774C2A02F56EFF80E3CD16866C8FBED1EFD9945BD160A405DB7B3442DC1D58913ACA15CF8C54B70D617ABAD6F5D6F6FFB8BF6i0WBN</vt:lpwstr>
      </vt:variant>
      <vt:variant>
        <vt:lpwstr/>
      </vt:variant>
      <vt:variant>
        <vt:i4>6095982</vt:i4>
      </vt:variant>
      <vt:variant>
        <vt:i4>12</vt:i4>
      </vt:variant>
      <vt:variant>
        <vt:i4>0</vt:i4>
      </vt:variant>
      <vt:variant>
        <vt:i4>5</vt:i4>
      </vt:variant>
      <vt:variant>
        <vt:lpwstr>C:\Users\Трудоустройство7\Downloads\l Par40</vt:lpwstr>
      </vt:variant>
      <vt:variant>
        <vt:lpwstr/>
      </vt:variant>
      <vt:variant>
        <vt:i4>3801151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consultantplus://offline/ref=11236D04A81774C2A02F56EFF80E3CD16866C8FBED1EFD9945BD160A405DB7B3442DC1D58913ACA05AF8C54B70D617ABAD6F5D6F6FFB8BF6i0WBN</vt:lpwstr>
      </vt:variant>
      <vt:variant>
        <vt:lpwstr/>
      </vt:variant>
      <vt:variant>
        <vt:i4>3801143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consultantplus://offline/ref=11236D04A81774C2A02F56EFF80E3CD16F6ECCF9EA1EFD9945BD160A405DB7B3442DC1D58913ACA05AF8C54B70D617ABAD6F5D6F6FFB8BF6i0WBN</vt:lpwstr>
      </vt:variant>
      <vt:variant>
        <vt:lpwstr/>
      </vt:variant>
      <vt:variant>
        <vt:i4>3801192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consultantplus://offline/ref=11236D04A81774C2A02F56EFF80E3CD16F6FCDFCE114FD9945BD160A405DB7B3442DC1D58913ACA05AF8C54B70D617ABAD6F5D6F6FFB8BF6i0WBN</vt:lpwstr>
      </vt:variant>
      <vt:variant>
        <vt:lpwstr/>
      </vt:variant>
      <vt:variant>
        <vt:i4>7340153</vt:i4>
      </vt:variant>
      <vt:variant>
        <vt:i4>0</vt:i4>
      </vt:variant>
      <vt:variant>
        <vt:i4>0</vt:i4>
      </vt:variant>
      <vt:variant>
        <vt:i4>5</vt:i4>
      </vt:variant>
      <vt:variant>
        <vt:lpwstr>https://www.consultant.ru/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Трудоустройство2</dc:creator>
  <cp:lastModifiedBy>Трудоустройство2</cp:lastModifiedBy>
  <cp:revision>1</cp:revision>
  <dcterms:created xsi:type="dcterms:W3CDTF">2022-03-31T13:26:00Z</dcterms:created>
  <dcterms:modified xsi:type="dcterms:W3CDTF">2022-03-31T13:28:00Z</dcterms:modified>
</cp:coreProperties>
</file>