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C468" w14:textId="77777777" w:rsidR="000617B9" w:rsidRPr="0038793E" w:rsidRDefault="00915BBA" w:rsidP="000617B9">
      <w:pPr>
        <w:jc w:val="center"/>
        <w:rPr>
          <w:b/>
          <w:color w:val="FF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93E">
        <w:rPr>
          <w:b/>
          <w:color w:val="FF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Обязанности работодателя </w:t>
      </w:r>
    </w:p>
    <w:p w14:paraId="6FD7A651" w14:textId="77777777" w:rsidR="000617B9" w:rsidRPr="0038793E" w:rsidRDefault="00915BBA" w:rsidP="000617B9">
      <w:pPr>
        <w:jc w:val="center"/>
        <w:rPr>
          <w:b/>
          <w:color w:val="FF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93E">
        <w:rPr>
          <w:b/>
          <w:color w:val="FF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 высвобождении работников </w:t>
      </w:r>
    </w:p>
    <w:p w14:paraId="3F1457C7" w14:textId="77777777" w:rsidR="000617B9" w:rsidRPr="0038793E" w:rsidRDefault="00915BBA" w:rsidP="000617B9">
      <w:pPr>
        <w:jc w:val="center"/>
        <w:rPr>
          <w:b/>
          <w:color w:val="FF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93E">
        <w:rPr>
          <w:b/>
          <w:color w:val="FF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(при ликвидации, сокращении численности </w:t>
      </w:r>
    </w:p>
    <w:p w14:paraId="0A784BEE" w14:textId="77777777" w:rsidR="000617B9" w:rsidRPr="0038793E" w:rsidRDefault="00915BBA" w:rsidP="000617B9">
      <w:pPr>
        <w:jc w:val="center"/>
        <w:rPr>
          <w:b/>
          <w:color w:val="FF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93E">
        <w:rPr>
          <w:b/>
          <w:color w:val="FF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или штата</w:t>
      </w:r>
      <w:r w:rsidR="00514BEF" w:rsidRPr="0038793E">
        <w:rPr>
          <w:b/>
          <w:color w:val="FF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8793E">
        <w:rPr>
          <w:b/>
          <w:color w:val="FF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соответствии с Трудовым кодексом РФ (ТК </w:t>
      </w:r>
      <w:r w:rsidR="000617B9" w:rsidRPr="0038793E">
        <w:rPr>
          <w:b/>
          <w:color w:val="FF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РФ) и Законом РФ </w:t>
      </w:r>
    </w:p>
    <w:p w14:paraId="4405ACBF" w14:textId="77777777" w:rsidR="00915BBA" w:rsidRPr="0038793E" w:rsidRDefault="000617B9" w:rsidP="000617B9">
      <w:pPr>
        <w:jc w:val="center"/>
        <w:rPr>
          <w:b/>
          <w:color w:val="FF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93E">
        <w:rPr>
          <w:b/>
          <w:color w:val="FF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 19.04.1991 №</w:t>
      </w:r>
      <w:r w:rsidR="00915BBA" w:rsidRPr="0038793E">
        <w:rPr>
          <w:b/>
          <w:color w:val="FF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1032-1 «О занятости населения в Российской Федерации» (Закон о занятости)</w:t>
      </w:r>
    </w:p>
    <w:p w14:paraId="28C0F993" w14:textId="77777777" w:rsidR="00514BEF" w:rsidRPr="0038793E" w:rsidRDefault="00514BEF" w:rsidP="00915BBA">
      <w:pPr>
        <w:jc w:val="center"/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333C3F" w14:textId="77777777" w:rsidR="00915BBA" w:rsidRPr="001419A5" w:rsidRDefault="00915BBA" w:rsidP="0054065F">
      <w:pPr>
        <w:ind w:firstLine="284"/>
        <w:rPr>
          <w:color w:val="0070C0"/>
          <w:sz w:val="19"/>
          <w:szCs w:val="19"/>
        </w:rPr>
      </w:pPr>
      <w:r w:rsidRPr="001419A5">
        <w:rPr>
          <w:color w:val="0070C0"/>
          <w:sz w:val="19"/>
          <w:szCs w:val="19"/>
        </w:rPr>
        <w:t>При принятии решения о сокращении численности или штата работников организации, индивидуального предпринимателя (ИП) работодатель обязан письменно уведомить:</w:t>
      </w:r>
    </w:p>
    <w:p w14:paraId="5E9AE712" w14:textId="77777777" w:rsidR="00C11387" w:rsidRPr="001419A5" w:rsidRDefault="00915BBA" w:rsidP="00F613E2">
      <w:pPr>
        <w:pStyle w:val="a8"/>
        <w:shd w:val="clear" w:color="auto" w:fill="FFFFFF"/>
        <w:ind w:left="0" w:firstLine="284"/>
        <w:jc w:val="both"/>
        <w:rPr>
          <w:rFonts w:ascii="Arial" w:hAnsi="Arial" w:cs="Arial"/>
          <w:b/>
          <w:color w:val="0070C0"/>
          <w:sz w:val="19"/>
          <w:szCs w:val="19"/>
          <w:u w:val="single"/>
        </w:rPr>
      </w:pPr>
      <w:r w:rsidRPr="001419A5">
        <w:rPr>
          <w:rFonts w:ascii="Arial" w:hAnsi="Arial" w:cs="Arial"/>
          <w:b/>
          <w:color w:val="0070C0"/>
          <w:sz w:val="19"/>
          <w:szCs w:val="19"/>
          <w:u w:val="single"/>
        </w:rPr>
        <w:t>выборный орган первичной профсоюзной организации:</w:t>
      </w:r>
      <w:r w:rsidR="00F613E2" w:rsidRPr="001419A5">
        <w:rPr>
          <w:rFonts w:ascii="Arial" w:hAnsi="Arial" w:cs="Arial"/>
          <w:b/>
          <w:color w:val="0070C0"/>
          <w:sz w:val="19"/>
          <w:szCs w:val="19"/>
          <w:u w:val="single"/>
        </w:rPr>
        <w:t xml:space="preserve"> </w:t>
      </w:r>
    </w:p>
    <w:p w14:paraId="779F817E" w14:textId="77777777" w:rsidR="00915BBA" w:rsidRPr="001419A5" w:rsidRDefault="00C11387" w:rsidP="00F613E2">
      <w:pPr>
        <w:pStyle w:val="a8"/>
        <w:shd w:val="clear" w:color="auto" w:fill="FFFFFF"/>
        <w:ind w:left="0" w:firstLine="284"/>
        <w:jc w:val="both"/>
        <w:rPr>
          <w:rFonts w:ascii="Arial" w:hAnsi="Arial" w:cs="Arial"/>
          <w:color w:val="0070C0"/>
          <w:sz w:val="19"/>
          <w:szCs w:val="19"/>
        </w:rPr>
      </w:pPr>
      <w:r w:rsidRPr="0038793E">
        <w:rPr>
          <w:rFonts w:ascii="Wingdings" w:hAnsi="Wingdings" w:cs="Wingdings"/>
          <w:b/>
          <w:color w:val="FF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</w:t>
      </w:r>
      <w:r w:rsidR="00915BBA" w:rsidRPr="001419A5">
        <w:rPr>
          <w:rFonts w:ascii="Arial" w:hAnsi="Arial" w:cs="Arial"/>
          <w:color w:val="0070C0"/>
          <w:sz w:val="19"/>
          <w:szCs w:val="19"/>
        </w:rPr>
        <w:t xml:space="preserve">не позднее, чем за два месяца до начала проведения сокращения численности или штата работников (ст. 82 ТК РФ), </w:t>
      </w:r>
    </w:p>
    <w:p w14:paraId="3D37A474" w14:textId="77777777" w:rsidR="00915BBA" w:rsidRPr="001419A5" w:rsidRDefault="00C11387" w:rsidP="00C11387">
      <w:pPr>
        <w:pStyle w:val="a8"/>
        <w:shd w:val="clear" w:color="auto" w:fill="FFFFFF"/>
        <w:spacing w:after="0"/>
        <w:ind w:left="0" w:firstLine="284"/>
        <w:jc w:val="both"/>
        <w:rPr>
          <w:rFonts w:ascii="Arial" w:hAnsi="Arial" w:cs="Arial"/>
          <w:color w:val="0070C0"/>
          <w:sz w:val="19"/>
          <w:szCs w:val="19"/>
        </w:rPr>
      </w:pPr>
      <w:r w:rsidRPr="0038793E">
        <w:rPr>
          <w:rFonts w:ascii="Wingdings" w:hAnsi="Wingdings" w:cs="Wingdings"/>
          <w:b/>
          <w:color w:val="FF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</w:t>
      </w:r>
      <w:r w:rsidR="00915BBA" w:rsidRPr="001419A5">
        <w:rPr>
          <w:rFonts w:ascii="Arial" w:hAnsi="Arial" w:cs="Arial"/>
          <w:color w:val="0070C0"/>
          <w:sz w:val="19"/>
          <w:szCs w:val="19"/>
        </w:rPr>
        <w:t xml:space="preserve">в случае массового увольнения работников - не позднее, чем за три месяца до начала соответствующих мероприятий (ст. 82 ТК РФ, п. 3 ст. 21 Закона о занятости). </w:t>
      </w:r>
    </w:p>
    <w:p w14:paraId="1AACBC5A" w14:textId="77777777" w:rsidR="00915BBA" w:rsidRPr="001419A5" w:rsidRDefault="00915BBA" w:rsidP="00915BBA">
      <w:pPr>
        <w:shd w:val="clear" w:color="auto" w:fill="FFFFFF"/>
        <w:ind w:firstLine="709"/>
        <w:rPr>
          <w:color w:val="0070C0"/>
          <w:sz w:val="19"/>
          <w:szCs w:val="19"/>
        </w:rPr>
      </w:pPr>
      <w:r w:rsidRPr="001419A5">
        <w:rPr>
          <w:color w:val="0070C0"/>
          <w:sz w:val="19"/>
          <w:szCs w:val="19"/>
        </w:rPr>
        <w:t>В случае если работник является</w:t>
      </w:r>
      <w:r w:rsidR="00574BEA" w:rsidRPr="001419A5">
        <w:rPr>
          <w:color w:val="0070C0"/>
          <w:sz w:val="19"/>
          <w:szCs w:val="19"/>
        </w:rPr>
        <w:t xml:space="preserve"> </w:t>
      </w:r>
      <w:r w:rsidRPr="001419A5">
        <w:rPr>
          <w:color w:val="0070C0"/>
          <w:sz w:val="19"/>
          <w:szCs w:val="19"/>
        </w:rPr>
        <w:t>членом профсоюза, работодателю необходимо направить в выборный профсоюзный орган проект приказа, а также копии документов, являющихся основанием для принятия решения о возможном расторжении трудового договора с работником (ст. 373 ТК РФ).</w:t>
      </w:r>
    </w:p>
    <w:p w14:paraId="6FC283BC" w14:textId="77777777" w:rsidR="00180AED" w:rsidRPr="001419A5" w:rsidRDefault="00180AED" w:rsidP="00180AED">
      <w:pPr>
        <w:pStyle w:val="a8"/>
        <w:shd w:val="clear" w:color="auto" w:fill="FFFFFF"/>
        <w:ind w:left="0" w:firstLine="284"/>
        <w:jc w:val="both"/>
        <w:rPr>
          <w:rFonts w:ascii="Arial" w:hAnsi="Arial" w:cs="Arial"/>
          <w:b/>
          <w:color w:val="0070C0"/>
          <w:sz w:val="19"/>
          <w:szCs w:val="19"/>
          <w:u w:val="single"/>
        </w:rPr>
      </w:pPr>
      <w:r w:rsidRPr="001419A5">
        <w:rPr>
          <w:rFonts w:ascii="Arial" w:hAnsi="Arial" w:cs="Arial"/>
          <w:b/>
          <w:color w:val="0070C0"/>
          <w:sz w:val="19"/>
          <w:szCs w:val="19"/>
          <w:u w:val="single"/>
        </w:rPr>
        <w:t xml:space="preserve">орган службы занятости: </w:t>
      </w:r>
    </w:p>
    <w:p w14:paraId="1444C899" w14:textId="77777777" w:rsidR="00E6007E" w:rsidRPr="001419A5" w:rsidRDefault="00E6007E" w:rsidP="00E6007E">
      <w:pPr>
        <w:pStyle w:val="a8"/>
        <w:shd w:val="clear" w:color="auto" w:fill="FFFFFF"/>
        <w:ind w:left="0" w:firstLine="284"/>
        <w:jc w:val="both"/>
        <w:rPr>
          <w:rFonts w:ascii="Arial" w:hAnsi="Arial" w:cs="Arial"/>
          <w:color w:val="0070C0"/>
          <w:sz w:val="19"/>
          <w:szCs w:val="19"/>
        </w:rPr>
      </w:pPr>
      <w:r w:rsidRPr="0038793E">
        <w:rPr>
          <w:rFonts w:ascii="Wingdings" w:hAnsi="Wingdings" w:cs="Wingdings"/>
          <w:b/>
          <w:color w:val="FF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</w:t>
      </w:r>
      <w:r w:rsidRPr="001419A5">
        <w:rPr>
          <w:rFonts w:ascii="Arial" w:hAnsi="Arial" w:cs="Arial"/>
          <w:color w:val="0070C0"/>
          <w:sz w:val="19"/>
          <w:szCs w:val="19"/>
        </w:rPr>
        <w:t>если работодате</w:t>
      </w:r>
      <w:r w:rsidR="002D1BF1" w:rsidRPr="001419A5">
        <w:rPr>
          <w:rFonts w:ascii="Arial" w:hAnsi="Arial" w:cs="Arial"/>
          <w:color w:val="0070C0"/>
          <w:sz w:val="19"/>
          <w:szCs w:val="19"/>
        </w:rPr>
        <w:t xml:space="preserve">ль - организация не </w:t>
      </w:r>
      <w:r w:rsidR="00F254A7" w:rsidRPr="001419A5">
        <w:rPr>
          <w:rFonts w:ascii="Arial" w:hAnsi="Arial" w:cs="Arial"/>
          <w:color w:val="0070C0"/>
          <w:sz w:val="19"/>
          <w:szCs w:val="19"/>
        </w:rPr>
        <w:t>позднее</w:t>
      </w:r>
      <w:r w:rsidR="002D1BF1" w:rsidRPr="001419A5">
        <w:rPr>
          <w:rFonts w:ascii="Arial" w:hAnsi="Arial" w:cs="Arial"/>
          <w:color w:val="0070C0"/>
          <w:sz w:val="19"/>
          <w:szCs w:val="19"/>
        </w:rPr>
        <w:t xml:space="preserve"> чем за 2 месяца</w:t>
      </w:r>
      <w:r w:rsidRPr="001419A5">
        <w:rPr>
          <w:rFonts w:ascii="Arial" w:hAnsi="Arial" w:cs="Arial"/>
          <w:color w:val="0070C0"/>
          <w:sz w:val="19"/>
          <w:szCs w:val="19"/>
        </w:rPr>
        <w:t xml:space="preserve">, </w:t>
      </w:r>
    </w:p>
    <w:p w14:paraId="2DD04E74" w14:textId="77777777" w:rsidR="00E6007E" w:rsidRPr="001419A5" w:rsidRDefault="00E6007E" w:rsidP="00E6007E">
      <w:pPr>
        <w:pStyle w:val="a8"/>
        <w:shd w:val="clear" w:color="auto" w:fill="FFFFFF"/>
        <w:spacing w:after="0"/>
        <w:ind w:left="0" w:firstLine="284"/>
        <w:jc w:val="both"/>
        <w:rPr>
          <w:rFonts w:ascii="Arial" w:hAnsi="Arial" w:cs="Arial"/>
          <w:color w:val="0070C0"/>
          <w:sz w:val="19"/>
          <w:szCs w:val="19"/>
        </w:rPr>
      </w:pPr>
      <w:r w:rsidRPr="0038793E">
        <w:rPr>
          <w:rFonts w:ascii="Wingdings" w:hAnsi="Wingdings" w:cs="Wingdings"/>
          <w:b/>
          <w:color w:val="FF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</w:t>
      </w:r>
      <w:r w:rsidR="002D1BF1" w:rsidRPr="001419A5">
        <w:rPr>
          <w:rFonts w:ascii="Arial" w:hAnsi="Arial" w:cs="Arial"/>
          <w:color w:val="0070C0"/>
          <w:sz w:val="19"/>
          <w:szCs w:val="19"/>
        </w:rPr>
        <w:t>если работодатель - ИП не позднее чем за 2 недели.</w:t>
      </w:r>
    </w:p>
    <w:p w14:paraId="2B5E8CD0" w14:textId="77777777" w:rsidR="00E6007E" w:rsidRPr="001419A5" w:rsidRDefault="00F254A7" w:rsidP="00180AED">
      <w:pPr>
        <w:pStyle w:val="a8"/>
        <w:shd w:val="clear" w:color="auto" w:fill="FFFFFF"/>
        <w:ind w:left="0" w:firstLine="284"/>
        <w:jc w:val="both"/>
        <w:rPr>
          <w:rFonts w:ascii="Arial" w:hAnsi="Arial" w:cs="Arial"/>
          <w:color w:val="0070C0"/>
          <w:sz w:val="19"/>
          <w:szCs w:val="19"/>
        </w:rPr>
      </w:pPr>
      <w:r w:rsidRPr="001419A5">
        <w:rPr>
          <w:rFonts w:ascii="Arial" w:hAnsi="Arial" w:cs="Arial"/>
          <w:color w:val="0070C0"/>
          <w:sz w:val="19"/>
          <w:szCs w:val="19"/>
        </w:rPr>
        <w:t>до начала ликвидации организации или прекращения деятельности ИП, сокращения численности или штата работников</w:t>
      </w:r>
      <w:r w:rsidR="00594B0B" w:rsidRPr="001419A5">
        <w:rPr>
          <w:rFonts w:ascii="Arial" w:hAnsi="Arial" w:cs="Arial"/>
          <w:color w:val="0070C0"/>
          <w:sz w:val="19"/>
          <w:szCs w:val="19"/>
        </w:rPr>
        <w:t>.</w:t>
      </w:r>
    </w:p>
    <w:p w14:paraId="654CC4C7" w14:textId="77777777" w:rsidR="00594B0B" w:rsidRPr="001419A5" w:rsidRDefault="00594B0B" w:rsidP="00180AED">
      <w:pPr>
        <w:pStyle w:val="a8"/>
        <w:shd w:val="clear" w:color="auto" w:fill="FFFFFF"/>
        <w:ind w:left="0" w:firstLine="284"/>
        <w:jc w:val="both"/>
        <w:rPr>
          <w:rFonts w:ascii="Arial" w:hAnsi="Arial" w:cs="Arial"/>
          <w:color w:val="0070C0"/>
          <w:sz w:val="19"/>
          <w:szCs w:val="19"/>
        </w:rPr>
      </w:pPr>
      <w:r w:rsidRPr="001419A5">
        <w:rPr>
          <w:rFonts w:ascii="Arial" w:hAnsi="Arial" w:cs="Arial"/>
          <w:color w:val="0070C0"/>
          <w:sz w:val="19"/>
          <w:szCs w:val="19"/>
        </w:rPr>
        <w:t xml:space="preserve">В случае массового увольнения работников организации орган службы занятости уведомляется не позднее, чем за </w:t>
      </w:r>
      <w:proofErr w:type="spellStart"/>
      <w:r w:rsidRPr="001419A5">
        <w:rPr>
          <w:rFonts w:ascii="Arial" w:hAnsi="Arial" w:cs="Arial"/>
          <w:color w:val="0070C0"/>
          <w:sz w:val="19"/>
          <w:szCs w:val="19"/>
        </w:rPr>
        <w:t>тримесяца</w:t>
      </w:r>
      <w:proofErr w:type="spellEnd"/>
      <w:r w:rsidRPr="001419A5">
        <w:rPr>
          <w:rFonts w:ascii="Arial" w:hAnsi="Arial" w:cs="Arial"/>
          <w:color w:val="0070C0"/>
          <w:sz w:val="19"/>
          <w:szCs w:val="19"/>
        </w:rPr>
        <w:t xml:space="preserve"> до начала проведения соответствующих мероприятий (п. 2 ст. 25 Закон о занятости).</w:t>
      </w:r>
    </w:p>
    <w:p w14:paraId="4D25EF7E" w14:textId="77777777" w:rsidR="00594B0B" w:rsidRPr="001419A5" w:rsidRDefault="000617B9" w:rsidP="00594B0B">
      <w:pPr>
        <w:pStyle w:val="a8"/>
        <w:shd w:val="clear" w:color="auto" w:fill="FFFFFF"/>
        <w:ind w:left="0" w:firstLine="284"/>
        <w:jc w:val="both"/>
        <w:rPr>
          <w:rFonts w:ascii="Arial" w:hAnsi="Arial" w:cs="Arial"/>
          <w:b/>
          <w:color w:val="0070C0"/>
          <w:sz w:val="19"/>
          <w:szCs w:val="19"/>
          <w:u w:val="single"/>
        </w:rPr>
      </w:pPr>
      <w:r>
        <w:rPr>
          <w:rFonts w:ascii="Arial" w:hAnsi="Arial" w:cs="Arial"/>
          <w:b/>
          <w:noProof/>
          <w:color w:val="0070C0"/>
          <w:sz w:val="19"/>
          <w:szCs w:val="19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 wp14:anchorId="5E9AD13F" wp14:editId="745A56F8">
            <wp:simplePos x="0" y="0"/>
            <wp:positionH relativeFrom="column">
              <wp:posOffset>3597275</wp:posOffset>
            </wp:positionH>
            <wp:positionV relativeFrom="paragraph">
              <wp:posOffset>81280</wp:posOffset>
            </wp:positionV>
            <wp:extent cx="441960" cy="813435"/>
            <wp:effectExtent l="19050" t="0" r="0" b="0"/>
            <wp:wrapSquare wrapText="bothSides"/>
            <wp:docPr id="7" name="Рисунок 2" descr="Знак Восклиц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 Восклицания.jpg"/>
                    <pic:cNvPicPr/>
                  </pic:nvPicPr>
                  <pic:blipFill>
                    <a:blip r:embed="rId8" cstate="print"/>
                    <a:srcRect l="20284" r="16590" b="8914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38E" w:rsidRPr="001419A5">
        <w:rPr>
          <w:rFonts w:ascii="Arial" w:hAnsi="Arial" w:cs="Arial"/>
          <w:b/>
          <w:color w:val="0070C0"/>
          <w:sz w:val="19"/>
          <w:szCs w:val="19"/>
          <w:u w:val="single"/>
        </w:rPr>
        <w:t>работников</w:t>
      </w:r>
      <w:r w:rsidR="00594B0B" w:rsidRPr="001419A5">
        <w:rPr>
          <w:rFonts w:ascii="Arial" w:hAnsi="Arial" w:cs="Arial"/>
          <w:b/>
          <w:color w:val="0070C0"/>
          <w:sz w:val="19"/>
          <w:szCs w:val="19"/>
          <w:u w:val="single"/>
        </w:rPr>
        <w:t xml:space="preserve">: </w:t>
      </w:r>
    </w:p>
    <w:p w14:paraId="43618F83" w14:textId="77777777" w:rsidR="00594B0B" w:rsidRDefault="0012738E" w:rsidP="00180AED">
      <w:pPr>
        <w:pStyle w:val="a8"/>
        <w:shd w:val="clear" w:color="auto" w:fill="FFFFFF"/>
        <w:ind w:left="0" w:firstLine="284"/>
        <w:jc w:val="both"/>
        <w:rPr>
          <w:rFonts w:ascii="Arial" w:hAnsi="Arial" w:cs="Arial"/>
          <w:color w:val="0070C0"/>
          <w:sz w:val="19"/>
          <w:szCs w:val="19"/>
        </w:rPr>
      </w:pPr>
      <w:r w:rsidRPr="001419A5">
        <w:rPr>
          <w:rFonts w:ascii="Arial" w:hAnsi="Arial" w:cs="Arial"/>
          <w:color w:val="0070C0"/>
          <w:sz w:val="19"/>
          <w:szCs w:val="19"/>
        </w:rPr>
        <w:t>организации персонально под роспись не менее чем за два месяца до увольнения (2 ст.180 ТК РФ);</w:t>
      </w:r>
    </w:p>
    <w:p w14:paraId="10CB6D29" w14:textId="77777777" w:rsidR="003D64F7" w:rsidRPr="001419A5" w:rsidRDefault="003D64F7" w:rsidP="00A1611E">
      <w:pPr>
        <w:pStyle w:val="a8"/>
        <w:shd w:val="clear" w:color="auto" w:fill="FFFFFF"/>
        <w:spacing w:after="0"/>
        <w:ind w:left="0" w:firstLine="284"/>
        <w:jc w:val="both"/>
        <w:rPr>
          <w:rFonts w:ascii="Arial" w:hAnsi="Arial" w:cs="Arial"/>
          <w:color w:val="0070C0"/>
          <w:sz w:val="19"/>
          <w:szCs w:val="19"/>
        </w:rPr>
      </w:pPr>
      <w:r>
        <w:rPr>
          <w:rFonts w:ascii="Arial" w:hAnsi="Arial" w:cs="Arial"/>
          <w:color w:val="0070C0"/>
          <w:sz w:val="19"/>
          <w:szCs w:val="19"/>
        </w:rPr>
        <w:t xml:space="preserve">ИП </w:t>
      </w:r>
      <w:proofErr w:type="gramStart"/>
      <w:r>
        <w:rPr>
          <w:rFonts w:ascii="Arial" w:hAnsi="Arial" w:cs="Arial"/>
          <w:color w:val="0070C0"/>
          <w:sz w:val="19"/>
          <w:szCs w:val="19"/>
        </w:rPr>
        <w:t>в сроки</w:t>
      </w:r>
      <w:proofErr w:type="gramEnd"/>
      <w:r>
        <w:rPr>
          <w:rFonts w:ascii="Arial" w:hAnsi="Arial" w:cs="Arial"/>
          <w:color w:val="0070C0"/>
          <w:sz w:val="19"/>
          <w:szCs w:val="19"/>
        </w:rPr>
        <w:t xml:space="preserve"> предусмотренные трудовым договором (ст. 307 ТК РФ)</w:t>
      </w:r>
    </w:p>
    <w:p w14:paraId="672765D4" w14:textId="77777777" w:rsidR="00514BEF" w:rsidRDefault="00514BEF" w:rsidP="001B02F6">
      <w:pPr>
        <w:ind w:firstLine="284"/>
        <w:rPr>
          <w:color w:val="0070C0"/>
          <w:sz w:val="19"/>
          <w:szCs w:val="19"/>
        </w:rPr>
      </w:pPr>
    </w:p>
    <w:p w14:paraId="6D7A6F19" w14:textId="77777777" w:rsidR="00514BEF" w:rsidRDefault="00514BEF" w:rsidP="001B02F6">
      <w:pPr>
        <w:ind w:firstLine="284"/>
        <w:rPr>
          <w:color w:val="0070C0"/>
          <w:sz w:val="19"/>
          <w:szCs w:val="19"/>
        </w:rPr>
      </w:pPr>
    </w:p>
    <w:p w14:paraId="0D05004E" w14:textId="77777777" w:rsidR="00823B90" w:rsidRPr="00FB12BC" w:rsidRDefault="000617B9" w:rsidP="001B02F6">
      <w:pPr>
        <w:ind w:firstLine="284"/>
        <w:rPr>
          <w:color w:val="0070C0"/>
          <w:sz w:val="19"/>
          <w:szCs w:val="19"/>
        </w:rPr>
      </w:pPr>
      <w:r>
        <w:rPr>
          <w:noProof/>
          <w:color w:val="0070C0"/>
          <w:sz w:val="19"/>
          <w:szCs w:val="19"/>
          <w:lang w:eastAsia="ru-RU"/>
        </w:rPr>
        <w:drawing>
          <wp:anchor distT="0" distB="0" distL="114300" distR="114300" simplePos="0" relativeHeight="251670528" behindDoc="0" locked="0" layoutInCell="1" allowOverlap="1" wp14:anchorId="48C75650" wp14:editId="22471C66">
            <wp:simplePos x="0" y="0"/>
            <wp:positionH relativeFrom="column">
              <wp:posOffset>3493770</wp:posOffset>
            </wp:positionH>
            <wp:positionV relativeFrom="paragraph">
              <wp:posOffset>-50800</wp:posOffset>
            </wp:positionV>
            <wp:extent cx="430530" cy="791845"/>
            <wp:effectExtent l="19050" t="0" r="7620" b="0"/>
            <wp:wrapSquare wrapText="bothSides"/>
            <wp:docPr id="9" name="Рисунок 2" descr="Знак Восклиц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 Восклицания.jpg"/>
                    <pic:cNvPicPr/>
                  </pic:nvPicPr>
                  <pic:blipFill>
                    <a:blip r:embed="rId8" cstate="print"/>
                    <a:srcRect l="20284" r="16590" b="891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4F7" w:rsidRPr="00FB12BC">
        <w:rPr>
          <w:color w:val="0070C0"/>
          <w:sz w:val="19"/>
          <w:szCs w:val="19"/>
        </w:rPr>
        <w:t>При проведении сокращения численности или штата работников</w:t>
      </w:r>
      <w:r w:rsidR="00FB12BC">
        <w:rPr>
          <w:color w:val="0070C0"/>
          <w:sz w:val="19"/>
          <w:szCs w:val="19"/>
        </w:rPr>
        <w:t xml:space="preserve"> </w:t>
      </w:r>
      <w:r w:rsidR="003D64F7" w:rsidRPr="00FB12BC">
        <w:rPr>
          <w:color w:val="0070C0"/>
          <w:sz w:val="19"/>
          <w:szCs w:val="19"/>
        </w:rPr>
        <w:t>организации</w:t>
      </w:r>
      <w:r w:rsidR="00FB12BC">
        <w:rPr>
          <w:color w:val="0070C0"/>
          <w:sz w:val="19"/>
          <w:szCs w:val="19"/>
        </w:rPr>
        <w:t xml:space="preserve"> </w:t>
      </w:r>
      <w:r w:rsidR="003D64F7" w:rsidRPr="00FB12BC">
        <w:rPr>
          <w:color w:val="0070C0"/>
          <w:sz w:val="19"/>
          <w:szCs w:val="19"/>
        </w:rPr>
        <w:t>работодатель должен предложить письменно каждому подпадающему под сокращение работнику другую имеющуюся работу (вакантную должность) (ст. 180 ТК РФ</w:t>
      </w:r>
      <w:proofErr w:type="gramStart"/>
      <w:r w:rsidR="003D64F7" w:rsidRPr="00FB12BC">
        <w:rPr>
          <w:color w:val="0070C0"/>
          <w:sz w:val="19"/>
          <w:szCs w:val="19"/>
        </w:rPr>
        <w:t>).В</w:t>
      </w:r>
      <w:proofErr w:type="gramEnd"/>
      <w:r w:rsidR="003D64F7" w:rsidRPr="00FB12BC">
        <w:rPr>
          <w:color w:val="0070C0"/>
          <w:sz w:val="19"/>
          <w:szCs w:val="19"/>
        </w:rPr>
        <w:t xml:space="preserve"> течение двух месяцев по мере появления необходимо предлагать работникам новые появившиеся вакансии.</w:t>
      </w:r>
    </w:p>
    <w:p w14:paraId="13E96B4F" w14:textId="77777777" w:rsidR="003D64F7" w:rsidRPr="00FB12BC" w:rsidRDefault="003D64F7" w:rsidP="001B02F6">
      <w:pPr>
        <w:ind w:firstLine="284"/>
        <w:rPr>
          <w:color w:val="0070C0"/>
          <w:sz w:val="19"/>
          <w:szCs w:val="19"/>
        </w:rPr>
      </w:pPr>
      <w:r w:rsidRPr="00FB12BC">
        <w:rPr>
          <w:color w:val="0070C0"/>
          <w:sz w:val="19"/>
          <w:szCs w:val="19"/>
        </w:rPr>
        <w:t>Работодатель - организация с</w:t>
      </w:r>
      <w:r w:rsidR="00FB12BC">
        <w:rPr>
          <w:color w:val="0070C0"/>
          <w:sz w:val="19"/>
          <w:szCs w:val="19"/>
        </w:rPr>
        <w:t xml:space="preserve"> </w:t>
      </w:r>
      <w:r w:rsidRPr="00FB12BC">
        <w:rPr>
          <w:color w:val="0070C0"/>
          <w:sz w:val="19"/>
          <w:szCs w:val="19"/>
        </w:rPr>
        <w:t>письменного согласия работника может расторгнуть трудовой договор до истечения двух месяцев с даты уведомления работника с выплатой дополнительной компенсации в размере среднего заработка работника, исчисленного пропорционально времени, оставшемуся до истечения срока предупреждения об увольнении (ст.180 ТК РФ)</w:t>
      </w:r>
      <w:r w:rsidR="00FB12BC">
        <w:rPr>
          <w:color w:val="0070C0"/>
          <w:sz w:val="19"/>
          <w:szCs w:val="19"/>
        </w:rPr>
        <w:t>.</w:t>
      </w:r>
    </w:p>
    <w:p w14:paraId="7CC6674C" w14:textId="77777777" w:rsidR="00823B90" w:rsidRDefault="0013659A" w:rsidP="001B02F6">
      <w:pPr>
        <w:ind w:firstLine="284"/>
        <w:rPr>
          <w:i/>
          <w:color w:val="0070C0"/>
          <w:sz w:val="20"/>
          <w:szCs w:val="20"/>
        </w:rPr>
      </w:pPr>
      <w:r w:rsidRPr="00FD4638">
        <w:rPr>
          <w:i/>
          <w:color w:val="0070C0"/>
          <w:sz w:val="20"/>
          <w:szCs w:val="20"/>
        </w:rPr>
        <w:t>Критерии массового высвобождения определяются в отраслевых и (или) территориальных соглашениях</w:t>
      </w:r>
      <w:r w:rsidR="00FF69FF" w:rsidRPr="00FD4638">
        <w:rPr>
          <w:i/>
          <w:color w:val="0070C0"/>
          <w:sz w:val="20"/>
          <w:szCs w:val="20"/>
        </w:rPr>
        <w:t xml:space="preserve"> </w:t>
      </w:r>
      <w:r w:rsidR="000617B9">
        <w:rPr>
          <w:i/>
          <w:color w:val="0070C0"/>
          <w:sz w:val="20"/>
          <w:szCs w:val="20"/>
        </w:rPr>
        <w:t>(</w:t>
      </w:r>
      <w:r w:rsidRPr="00FD4638">
        <w:rPr>
          <w:i/>
          <w:color w:val="0070C0"/>
          <w:sz w:val="20"/>
          <w:szCs w:val="20"/>
        </w:rPr>
        <w:t>ст. 82 ТК РФ), в случае если такие не установлены</w:t>
      </w:r>
      <w:r w:rsidR="00FF69FF" w:rsidRPr="00FD4638">
        <w:rPr>
          <w:i/>
          <w:color w:val="0070C0"/>
          <w:sz w:val="20"/>
          <w:szCs w:val="20"/>
        </w:rPr>
        <w:t>, то</w:t>
      </w:r>
      <w:r w:rsidRPr="00FD4638">
        <w:rPr>
          <w:i/>
          <w:color w:val="0070C0"/>
          <w:sz w:val="20"/>
          <w:szCs w:val="20"/>
        </w:rPr>
        <w:t xml:space="preserve"> </w:t>
      </w:r>
      <w:r w:rsidR="00FF69FF" w:rsidRPr="00FD4638">
        <w:rPr>
          <w:i/>
          <w:color w:val="0070C0"/>
          <w:sz w:val="20"/>
          <w:szCs w:val="20"/>
        </w:rPr>
        <w:t>согласно постановлению Правительства РФ от 05.02.1993 № 99 «Об организации работы по содействию занятости в условиях массового высвобождения». Критерии массового увольнения могут быть также определены в отраслевых и (или) территориальных соглашениях (ч. 1 ст. 82 ТК РФ).</w:t>
      </w:r>
    </w:p>
    <w:p w14:paraId="6275D840" w14:textId="77777777" w:rsidR="000617B9" w:rsidRPr="000617B9" w:rsidRDefault="000617B9" w:rsidP="001B02F6">
      <w:pPr>
        <w:ind w:firstLine="284"/>
        <w:rPr>
          <w:i/>
          <w:color w:val="0070C0"/>
          <w:sz w:val="16"/>
          <w:szCs w:val="16"/>
        </w:rPr>
      </w:pPr>
    </w:p>
    <w:p w14:paraId="5DF60303" w14:textId="77777777" w:rsidR="00FD4638" w:rsidRPr="0038793E" w:rsidRDefault="00983E8F" w:rsidP="001B02F6">
      <w:pPr>
        <w:ind w:firstLine="284"/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93E"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Работодатель не вправе увольнять при сокращении численности и штата</w:t>
      </w:r>
      <w:r w:rsidR="00514BEF" w:rsidRPr="0038793E"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8793E"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следующих работников (ст. 261 ТК РФ):</w:t>
      </w:r>
    </w:p>
    <w:p w14:paraId="41DE7C48" w14:textId="77777777" w:rsidR="001419A5" w:rsidRPr="00FB12BC" w:rsidRDefault="00983E8F" w:rsidP="00292F55">
      <w:pPr>
        <w:rPr>
          <w:color w:val="0070C0"/>
          <w:sz w:val="19"/>
          <w:szCs w:val="19"/>
        </w:rPr>
      </w:pPr>
      <w:r w:rsidRPr="0038793E">
        <w:rPr>
          <w:rFonts w:ascii="Wingdings" w:hAnsi="Wingdings" w:cs="Wingdings"/>
          <w:b/>
          <w:color w:val="FF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</w:t>
      </w:r>
      <w:r w:rsidRPr="00983E8F">
        <w:rPr>
          <w:color w:val="0070C0"/>
          <w:sz w:val="19"/>
          <w:szCs w:val="19"/>
        </w:rPr>
        <w:t>беременную женщину</w:t>
      </w:r>
      <w:r>
        <w:rPr>
          <w:color w:val="0070C0"/>
          <w:sz w:val="19"/>
          <w:szCs w:val="19"/>
        </w:rPr>
        <w:t>;</w:t>
      </w:r>
    </w:p>
    <w:p w14:paraId="0F52A91B" w14:textId="77777777" w:rsidR="001419A5" w:rsidRPr="00983E8F" w:rsidRDefault="0066672E" w:rsidP="00292F55">
      <w:pPr>
        <w:rPr>
          <w:color w:val="0070C0"/>
          <w:sz w:val="19"/>
          <w:szCs w:val="19"/>
        </w:rPr>
      </w:pPr>
      <w:r w:rsidRPr="0038793E">
        <w:rPr>
          <w:rFonts w:ascii="Wingdings" w:hAnsi="Wingdings" w:cs="Wingdings"/>
          <w:b/>
          <w:color w:val="FF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</w:t>
      </w:r>
      <w:r w:rsidR="00983E8F" w:rsidRPr="0066672E">
        <w:rPr>
          <w:color w:val="0070C0"/>
          <w:sz w:val="19"/>
          <w:szCs w:val="19"/>
        </w:rPr>
        <w:t>женщину, имеющую</w:t>
      </w:r>
      <w:r w:rsidR="00514BEF">
        <w:rPr>
          <w:color w:val="0070C0"/>
          <w:sz w:val="19"/>
          <w:szCs w:val="19"/>
        </w:rPr>
        <w:t xml:space="preserve"> </w:t>
      </w:r>
      <w:r w:rsidR="00983E8F" w:rsidRPr="0066672E">
        <w:rPr>
          <w:color w:val="0070C0"/>
          <w:sz w:val="19"/>
          <w:szCs w:val="19"/>
        </w:rPr>
        <w:t>ребенка в возрасте до трех лет</w:t>
      </w:r>
      <w:r w:rsidR="000E5413">
        <w:rPr>
          <w:color w:val="0070C0"/>
          <w:sz w:val="19"/>
          <w:szCs w:val="19"/>
        </w:rPr>
        <w:t>;</w:t>
      </w:r>
    </w:p>
    <w:p w14:paraId="712E2734" w14:textId="77777777" w:rsidR="001419A5" w:rsidRPr="0066672E" w:rsidRDefault="000E5413" w:rsidP="00292F55">
      <w:pPr>
        <w:rPr>
          <w:color w:val="0070C0"/>
          <w:sz w:val="19"/>
          <w:szCs w:val="19"/>
        </w:rPr>
      </w:pPr>
      <w:r w:rsidRPr="0038793E">
        <w:rPr>
          <w:rFonts w:ascii="Wingdings" w:hAnsi="Wingdings" w:cs="Wingdings"/>
          <w:b/>
          <w:color w:val="FF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</w:t>
      </w:r>
      <w:r w:rsidR="00983E8F" w:rsidRPr="0066672E">
        <w:rPr>
          <w:color w:val="0070C0"/>
          <w:sz w:val="19"/>
          <w:szCs w:val="19"/>
        </w:rPr>
        <w:t>одинокую мать, воспитывающую</w:t>
      </w:r>
      <w:r w:rsidR="00514BEF">
        <w:rPr>
          <w:color w:val="0070C0"/>
          <w:sz w:val="19"/>
          <w:szCs w:val="19"/>
        </w:rPr>
        <w:t xml:space="preserve"> </w:t>
      </w:r>
      <w:r w:rsidR="00983E8F" w:rsidRPr="0066672E">
        <w:rPr>
          <w:color w:val="0070C0"/>
          <w:sz w:val="19"/>
          <w:szCs w:val="19"/>
        </w:rPr>
        <w:t>малолетнего ребенка - ребенка в возрасте до 14 лет или ребенка-инвалида в возрасте до 18 лет</w:t>
      </w:r>
      <w:r w:rsidR="0066672E" w:rsidRPr="0066672E">
        <w:rPr>
          <w:color w:val="0070C0"/>
          <w:sz w:val="19"/>
          <w:szCs w:val="19"/>
        </w:rPr>
        <w:t>;</w:t>
      </w:r>
    </w:p>
    <w:p w14:paraId="12A2F127" w14:textId="77777777" w:rsidR="001419A5" w:rsidRPr="0066672E" w:rsidRDefault="000E5413" w:rsidP="00292F55">
      <w:pPr>
        <w:rPr>
          <w:color w:val="0070C0"/>
          <w:sz w:val="19"/>
          <w:szCs w:val="19"/>
        </w:rPr>
      </w:pPr>
      <w:r w:rsidRPr="0038793E">
        <w:rPr>
          <w:rFonts w:ascii="Wingdings" w:hAnsi="Wingdings" w:cs="Wingdings"/>
          <w:b/>
          <w:color w:val="FF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</w:t>
      </w:r>
      <w:r w:rsidR="0066672E" w:rsidRPr="0066672E">
        <w:rPr>
          <w:color w:val="0070C0"/>
          <w:sz w:val="19"/>
          <w:szCs w:val="19"/>
        </w:rPr>
        <w:t>других лиц, воспитывающих указанных детей без матери</w:t>
      </w:r>
      <w:r>
        <w:rPr>
          <w:color w:val="0070C0"/>
          <w:sz w:val="19"/>
          <w:szCs w:val="19"/>
        </w:rPr>
        <w:t>;</w:t>
      </w:r>
    </w:p>
    <w:p w14:paraId="100A1101" w14:textId="77777777" w:rsidR="001419A5" w:rsidRPr="0066672E" w:rsidRDefault="000E5413" w:rsidP="00292F55">
      <w:pPr>
        <w:rPr>
          <w:color w:val="0070C0"/>
          <w:sz w:val="19"/>
          <w:szCs w:val="19"/>
        </w:rPr>
      </w:pPr>
      <w:r w:rsidRPr="0038793E">
        <w:rPr>
          <w:rFonts w:ascii="Wingdings" w:hAnsi="Wingdings" w:cs="Wingdings"/>
          <w:b/>
          <w:color w:val="FF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</w:t>
      </w:r>
      <w:r w:rsidR="0066672E" w:rsidRPr="0066672E">
        <w:rPr>
          <w:color w:val="0070C0"/>
          <w:sz w:val="19"/>
          <w:szCs w:val="19"/>
        </w:rPr>
        <w:t>родителя (иного законного представителя ребенка), являющегося единственным кормильцем ребенка-инвалида в возрасте до 18 лет либо единственным кормильцем ребенка в возрасте до 3 лет в семье, воспитывающей 3 и более малолетних детей, если другой родитель (иной законный представитель ребенка) не состоит в трудовых отношениях</w:t>
      </w:r>
      <w:r>
        <w:rPr>
          <w:color w:val="0070C0"/>
          <w:sz w:val="19"/>
          <w:szCs w:val="19"/>
        </w:rPr>
        <w:t>.</w:t>
      </w:r>
    </w:p>
    <w:p w14:paraId="6D3B10CD" w14:textId="77777777" w:rsidR="001419A5" w:rsidRDefault="000E5413" w:rsidP="000E5413">
      <w:pPr>
        <w:ind w:firstLine="284"/>
        <w:rPr>
          <w:color w:val="0070C0"/>
          <w:sz w:val="19"/>
          <w:szCs w:val="19"/>
        </w:rPr>
      </w:pPr>
      <w:r w:rsidRPr="000E5413">
        <w:rPr>
          <w:color w:val="0070C0"/>
          <w:sz w:val="19"/>
          <w:szCs w:val="19"/>
        </w:rPr>
        <w:t>Работодатель не вправе</w:t>
      </w:r>
      <w:r w:rsidR="00785090">
        <w:rPr>
          <w:color w:val="0070C0"/>
          <w:sz w:val="19"/>
          <w:szCs w:val="19"/>
        </w:rPr>
        <w:t xml:space="preserve"> </w:t>
      </w:r>
      <w:r w:rsidRPr="000E5413">
        <w:rPr>
          <w:color w:val="0070C0"/>
          <w:sz w:val="19"/>
          <w:szCs w:val="19"/>
        </w:rPr>
        <w:t>уволить работника по инициативе работодателя (за исключением ликвидации организации</w:t>
      </w:r>
      <w:r w:rsidR="00785090">
        <w:rPr>
          <w:color w:val="0070C0"/>
          <w:sz w:val="19"/>
          <w:szCs w:val="19"/>
        </w:rPr>
        <w:t xml:space="preserve"> </w:t>
      </w:r>
      <w:r w:rsidRPr="000E5413">
        <w:rPr>
          <w:color w:val="0070C0"/>
          <w:sz w:val="19"/>
          <w:szCs w:val="19"/>
        </w:rPr>
        <w:t xml:space="preserve">или прекращения деятельности ИП) в период его </w:t>
      </w:r>
      <w:r w:rsidRPr="000E5413">
        <w:rPr>
          <w:color w:val="0070C0"/>
          <w:sz w:val="19"/>
          <w:szCs w:val="19"/>
        </w:rPr>
        <w:t>временной нетрудоспособности и в период пребывания в отпуске (ч.6 ст. 81 ТК РФ</w:t>
      </w:r>
      <w:r w:rsidR="00785090">
        <w:rPr>
          <w:color w:val="0070C0"/>
          <w:sz w:val="19"/>
          <w:szCs w:val="19"/>
        </w:rPr>
        <w:t>).</w:t>
      </w:r>
    </w:p>
    <w:p w14:paraId="0E008695" w14:textId="77777777" w:rsidR="00785090" w:rsidRPr="000617B9" w:rsidRDefault="00785090" w:rsidP="000E5413">
      <w:pPr>
        <w:ind w:firstLine="284"/>
        <w:rPr>
          <w:color w:val="0070C0"/>
          <w:spacing w:val="-4"/>
          <w:sz w:val="19"/>
          <w:szCs w:val="19"/>
        </w:rPr>
      </w:pPr>
      <w:r w:rsidRPr="000617B9">
        <w:rPr>
          <w:color w:val="0070C0"/>
          <w:spacing w:val="-4"/>
          <w:sz w:val="19"/>
          <w:szCs w:val="19"/>
        </w:rPr>
        <w:t>Работодатель - организация при сокращении численности или штата работников обязан соблюдать преимущественное право на оставление на работе работников с более высокой производительностью труда и квалификацией (ст. 179 ТК РФ).</w:t>
      </w:r>
    </w:p>
    <w:p w14:paraId="4537AA37" w14:textId="77777777" w:rsidR="00785090" w:rsidRPr="00C61DD3" w:rsidRDefault="00785090" w:rsidP="000E5413">
      <w:pPr>
        <w:ind w:firstLine="284"/>
        <w:rPr>
          <w:b/>
          <w:color w:val="0070C0"/>
          <w:sz w:val="19"/>
          <w:szCs w:val="19"/>
        </w:rPr>
      </w:pPr>
      <w:r w:rsidRPr="00C61DD3">
        <w:rPr>
          <w:b/>
          <w:color w:val="0070C0"/>
          <w:sz w:val="19"/>
          <w:szCs w:val="19"/>
        </w:rPr>
        <w:t>При расторжении трудового договора в связи с ликвидацией организации (ч.1 ст. 81 ТК РФ) либо сокращением численности или штата работников организации (ст. 81 ТК РФ) увольняемому работнику выплачивается</w:t>
      </w:r>
      <w:r w:rsidR="00EA48B9" w:rsidRPr="00C61DD3">
        <w:rPr>
          <w:b/>
          <w:color w:val="0070C0"/>
          <w:sz w:val="19"/>
          <w:szCs w:val="19"/>
        </w:rPr>
        <w:t xml:space="preserve"> </w:t>
      </w:r>
      <w:r w:rsidRPr="00C61DD3">
        <w:rPr>
          <w:b/>
          <w:color w:val="0070C0"/>
          <w:sz w:val="19"/>
          <w:szCs w:val="19"/>
        </w:rPr>
        <w:t>(ст. 127, 178 ТК РФ)</w:t>
      </w:r>
      <w:r w:rsidR="00A1611E" w:rsidRPr="00C61DD3">
        <w:rPr>
          <w:b/>
          <w:color w:val="0070C0"/>
          <w:sz w:val="19"/>
          <w:szCs w:val="19"/>
        </w:rPr>
        <w:t>:</w:t>
      </w:r>
    </w:p>
    <w:p w14:paraId="0389E0A4" w14:textId="77777777" w:rsidR="00CF2D1F" w:rsidRPr="00C61DD3" w:rsidRDefault="00C61DD3" w:rsidP="00CF2D1F">
      <w:pPr>
        <w:ind w:firstLine="284"/>
        <w:rPr>
          <w:color w:val="0070C0"/>
          <w:sz w:val="19"/>
          <w:szCs w:val="19"/>
        </w:rPr>
      </w:pPr>
      <w:r w:rsidRPr="0038793E">
        <w:rPr>
          <w:rFonts w:ascii="Wingdings" w:hAnsi="Wingdings" w:cs="Wingdings"/>
          <w:b/>
          <w:color w:val="FF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</w:t>
      </w:r>
      <w:r w:rsidR="00CF2D1F" w:rsidRPr="00C61DD3">
        <w:rPr>
          <w:color w:val="0070C0"/>
          <w:sz w:val="19"/>
          <w:szCs w:val="19"/>
        </w:rPr>
        <w:t>заработная плата за отработанное время;</w:t>
      </w:r>
    </w:p>
    <w:p w14:paraId="5B7BB331" w14:textId="77777777" w:rsidR="00CF2D1F" w:rsidRPr="00C61DD3" w:rsidRDefault="00C61DD3" w:rsidP="00CF2D1F">
      <w:pPr>
        <w:ind w:firstLine="284"/>
        <w:rPr>
          <w:color w:val="0070C0"/>
          <w:sz w:val="19"/>
          <w:szCs w:val="19"/>
        </w:rPr>
      </w:pPr>
      <w:r w:rsidRPr="0038793E">
        <w:rPr>
          <w:rFonts w:ascii="Wingdings" w:hAnsi="Wingdings" w:cs="Wingdings"/>
          <w:b/>
          <w:color w:val="FF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</w:t>
      </w:r>
      <w:r w:rsidR="00CF2D1F" w:rsidRPr="00C61DD3">
        <w:rPr>
          <w:color w:val="0070C0"/>
          <w:sz w:val="19"/>
          <w:szCs w:val="19"/>
        </w:rPr>
        <w:t>компенсация за неиспользованный отпуск;</w:t>
      </w:r>
    </w:p>
    <w:p w14:paraId="339640CF" w14:textId="77777777" w:rsidR="00CF2D1F" w:rsidRPr="00C61DD3" w:rsidRDefault="00C61DD3" w:rsidP="00CF2D1F">
      <w:pPr>
        <w:ind w:firstLine="284"/>
        <w:rPr>
          <w:color w:val="0070C0"/>
          <w:sz w:val="19"/>
          <w:szCs w:val="19"/>
        </w:rPr>
      </w:pPr>
      <w:r w:rsidRPr="0038793E">
        <w:rPr>
          <w:rFonts w:ascii="Wingdings" w:hAnsi="Wingdings" w:cs="Wingdings"/>
          <w:b/>
          <w:color w:val="FF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</w:t>
      </w:r>
      <w:r w:rsidR="00CF2D1F" w:rsidRPr="00C61DD3">
        <w:rPr>
          <w:color w:val="0070C0"/>
          <w:sz w:val="19"/>
          <w:szCs w:val="19"/>
        </w:rPr>
        <w:t>выходное пособие в размере среднего месячного заработка;</w:t>
      </w:r>
    </w:p>
    <w:p w14:paraId="26410F28" w14:textId="77777777" w:rsidR="00CF2D1F" w:rsidRPr="00C61DD3" w:rsidRDefault="00C61DD3" w:rsidP="00CF2D1F">
      <w:pPr>
        <w:ind w:firstLine="284"/>
        <w:rPr>
          <w:color w:val="0070C0"/>
          <w:sz w:val="19"/>
          <w:szCs w:val="19"/>
        </w:rPr>
      </w:pPr>
      <w:r w:rsidRPr="0038793E">
        <w:rPr>
          <w:rFonts w:ascii="Wingdings" w:hAnsi="Wingdings" w:cs="Wingdings"/>
          <w:b/>
          <w:color w:val="FF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</w:t>
      </w:r>
      <w:r w:rsidR="00CF2D1F" w:rsidRPr="00C61DD3">
        <w:rPr>
          <w:color w:val="0070C0"/>
          <w:sz w:val="19"/>
          <w:szCs w:val="19"/>
        </w:rPr>
        <w:t>в случае длительности трудоустройства после увольнения свыше месяца - выплачивается среднемесячный заработок за второй месяц со дня увольнения или его часть пропорционально периоду трудоустройства, приходящемуся на этот месяц.</w:t>
      </w:r>
    </w:p>
    <w:p w14:paraId="28EF2FB9" w14:textId="77777777" w:rsidR="00CF2D1F" w:rsidRPr="00C61DD3" w:rsidRDefault="00CF2D1F" w:rsidP="00CF2D1F">
      <w:pPr>
        <w:ind w:firstLine="284"/>
        <w:rPr>
          <w:b/>
          <w:color w:val="0070C0"/>
          <w:sz w:val="19"/>
          <w:szCs w:val="19"/>
        </w:rPr>
      </w:pPr>
      <w:r w:rsidRPr="00C61DD3">
        <w:rPr>
          <w:b/>
          <w:color w:val="0070C0"/>
          <w:sz w:val="19"/>
          <w:szCs w:val="19"/>
        </w:rPr>
        <w:t>По решению органа службы занятости работодатель обязан выплатить работнику средний месячный заработок за 3 месяц со дня увольнения при условиях:</w:t>
      </w:r>
    </w:p>
    <w:p w14:paraId="7B069CE7" w14:textId="77777777" w:rsidR="00CF2D1F" w:rsidRPr="00C61DD3" w:rsidRDefault="00CF2D1F" w:rsidP="00CF2D1F">
      <w:pPr>
        <w:ind w:firstLine="284"/>
        <w:rPr>
          <w:color w:val="0070C0"/>
          <w:sz w:val="19"/>
          <w:szCs w:val="19"/>
        </w:rPr>
      </w:pPr>
      <w:r w:rsidRPr="0038793E">
        <w:rPr>
          <w:rFonts w:ascii="Wingdings" w:hAnsi="Wingdings" w:cs="Wingdings"/>
          <w:b/>
          <w:color w:val="FF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</w:t>
      </w:r>
      <w:r w:rsidRPr="00C61DD3">
        <w:rPr>
          <w:color w:val="0070C0"/>
          <w:sz w:val="19"/>
          <w:szCs w:val="19"/>
        </w:rPr>
        <w:t xml:space="preserve"> обращение в орган службы занятости в течении 14 рабочих дней со дня увольнения;</w:t>
      </w:r>
    </w:p>
    <w:p w14:paraId="47BE3BCF" w14:textId="77777777" w:rsidR="00CF2D1F" w:rsidRPr="00C61DD3" w:rsidRDefault="00CF2D1F" w:rsidP="00CF2D1F">
      <w:pPr>
        <w:ind w:firstLine="284"/>
        <w:rPr>
          <w:color w:val="0070C0"/>
          <w:sz w:val="19"/>
          <w:szCs w:val="19"/>
        </w:rPr>
      </w:pPr>
      <w:r w:rsidRPr="0038793E">
        <w:rPr>
          <w:rFonts w:ascii="Wingdings" w:hAnsi="Wingdings" w:cs="Wingdings"/>
          <w:b/>
          <w:color w:val="FF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</w:t>
      </w:r>
      <w:r w:rsidRPr="00C61DD3">
        <w:rPr>
          <w:color w:val="0070C0"/>
          <w:sz w:val="19"/>
          <w:szCs w:val="19"/>
        </w:rPr>
        <w:t xml:space="preserve"> не трудоустройства в течении двух месяцев со дня увольнения.</w:t>
      </w:r>
    </w:p>
    <w:p w14:paraId="680951A2" w14:textId="77777777" w:rsidR="00CF2D1F" w:rsidRPr="00C61DD3" w:rsidRDefault="00CF2D1F" w:rsidP="00CF2D1F">
      <w:pPr>
        <w:ind w:firstLine="284"/>
        <w:rPr>
          <w:color w:val="0070C0"/>
          <w:sz w:val="19"/>
          <w:szCs w:val="19"/>
        </w:rPr>
      </w:pPr>
      <w:r w:rsidRPr="00C61DD3">
        <w:rPr>
          <w:color w:val="0070C0"/>
          <w:sz w:val="19"/>
          <w:szCs w:val="19"/>
        </w:rPr>
        <w:t>При ликвидации организации все выплаты должны быть произведены до ликвидации организации (ст.178 ТК РФ).</w:t>
      </w:r>
    </w:p>
    <w:p w14:paraId="488DA119" w14:textId="77777777" w:rsidR="00CF2D1F" w:rsidRPr="00C61DD3" w:rsidRDefault="00CF2D1F" w:rsidP="00CF2D1F">
      <w:pPr>
        <w:ind w:firstLine="284"/>
        <w:rPr>
          <w:color w:val="0070C0"/>
          <w:sz w:val="19"/>
          <w:szCs w:val="19"/>
        </w:rPr>
      </w:pPr>
      <w:r w:rsidRPr="00C61DD3">
        <w:rPr>
          <w:color w:val="0070C0"/>
          <w:sz w:val="19"/>
          <w:szCs w:val="19"/>
        </w:rPr>
        <w:t xml:space="preserve">Работнику заключившему договор до 2 месяцев выходное пособие не </w:t>
      </w:r>
      <w:proofErr w:type="gramStart"/>
      <w:r w:rsidRPr="00C61DD3">
        <w:rPr>
          <w:color w:val="0070C0"/>
          <w:sz w:val="19"/>
          <w:szCs w:val="19"/>
        </w:rPr>
        <w:t>выплачивается(</w:t>
      </w:r>
      <w:proofErr w:type="gramEnd"/>
      <w:r w:rsidRPr="00C61DD3">
        <w:rPr>
          <w:color w:val="0070C0"/>
          <w:sz w:val="19"/>
          <w:szCs w:val="19"/>
        </w:rPr>
        <w:t>ст. 292 ТК РФ).</w:t>
      </w:r>
    </w:p>
    <w:p w14:paraId="7C6A0F79" w14:textId="77777777" w:rsidR="00CF2D1F" w:rsidRPr="00C61DD3" w:rsidRDefault="00CF2D1F" w:rsidP="00CF2D1F">
      <w:pPr>
        <w:ind w:firstLine="284"/>
        <w:rPr>
          <w:color w:val="0070C0"/>
          <w:sz w:val="19"/>
          <w:szCs w:val="19"/>
        </w:rPr>
      </w:pPr>
      <w:r w:rsidRPr="00C61DD3">
        <w:rPr>
          <w:color w:val="0070C0"/>
          <w:sz w:val="19"/>
          <w:szCs w:val="19"/>
        </w:rPr>
        <w:t>Работнику, занятому на сезонных работах, выходное пособие выплачивается в размере 2-х недельного среднего заработка (ст. 296 ТК РФ).</w:t>
      </w:r>
    </w:p>
    <w:p w14:paraId="0BE09B88" w14:textId="77777777" w:rsidR="00CF2D1F" w:rsidRPr="00C61DD3" w:rsidRDefault="00CF2D1F" w:rsidP="00CF2D1F">
      <w:pPr>
        <w:ind w:firstLine="284"/>
        <w:rPr>
          <w:color w:val="0070C0"/>
          <w:sz w:val="19"/>
          <w:szCs w:val="19"/>
        </w:rPr>
      </w:pPr>
      <w:r w:rsidRPr="00C61DD3">
        <w:rPr>
          <w:color w:val="0070C0"/>
          <w:sz w:val="19"/>
          <w:szCs w:val="19"/>
        </w:rPr>
        <w:t xml:space="preserve">При прекращении деятельности ИП, сокращении численности или штата работников ИП выплачивается выходное пособие и другие компенсационные выплаты </w:t>
      </w:r>
      <w:proofErr w:type="gramStart"/>
      <w:r w:rsidRPr="00C61DD3">
        <w:rPr>
          <w:color w:val="0070C0"/>
          <w:sz w:val="19"/>
          <w:szCs w:val="19"/>
        </w:rPr>
        <w:t>в  случаях</w:t>
      </w:r>
      <w:proofErr w:type="gramEnd"/>
      <w:r w:rsidRPr="00C61DD3">
        <w:rPr>
          <w:color w:val="0070C0"/>
          <w:sz w:val="19"/>
          <w:szCs w:val="19"/>
        </w:rPr>
        <w:t xml:space="preserve"> и в размере, определенном трудовым договором с работником</w:t>
      </w:r>
      <w:r w:rsidR="00C61DD3">
        <w:rPr>
          <w:color w:val="0070C0"/>
          <w:sz w:val="19"/>
          <w:szCs w:val="19"/>
        </w:rPr>
        <w:t xml:space="preserve"> </w:t>
      </w:r>
      <w:r w:rsidRPr="00C61DD3">
        <w:rPr>
          <w:color w:val="0070C0"/>
          <w:sz w:val="19"/>
          <w:szCs w:val="19"/>
        </w:rPr>
        <w:t>(ст. 307 ТК РФ)</w:t>
      </w:r>
    </w:p>
    <w:p w14:paraId="42BB6C93" w14:textId="77777777" w:rsidR="00CF2D1F" w:rsidRPr="00C61DD3" w:rsidRDefault="00CF2D1F" w:rsidP="00CF2D1F">
      <w:pPr>
        <w:ind w:firstLine="284"/>
        <w:rPr>
          <w:color w:val="0070C0"/>
          <w:sz w:val="19"/>
          <w:szCs w:val="19"/>
        </w:rPr>
      </w:pPr>
      <w:r w:rsidRPr="00C61DD3">
        <w:rPr>
          <w:color w:val="0070C0"/>
          <w:sz w:val="19"/>
          <w:szCs w:val="19"/>
        </w:rPr>
        <w:t xml:space="preserve">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15 рабочих дней после окончания, соответственно, второго и третьего месяца со дня увольнения. При этом, работодатель обязан произвести указанные выплаты в </w:t>
      </w:r>
      <w:r w:rsidRPr="00C61DD3">
        <w:rPr>
          <w:color w:val="0070C0"/>
          <w:sz w:val="19"/>
          <w:szCs w:val="19"/>
        </w:rPr>
        <w:lastRenderedPageBreak/>
        <w:t>срок не позднее 15 календарных дней со дня обращения работника (ст. 178 ТК РФ).</w:t>
      </w:r>
    </w:p>
    <w:p w14:paraId="2B4117C6" w14:textId="77777777" w:rsidR="009120B3" w:rsidRPr="0038793E" w:rsidRDefault="005B0CBE" w:rsidP="000F613F">
      <w:pPr>
        <w:jc w:val="center"/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93E">
        <w:rPr>
          <w:b/>
          <w:noProof/>
          <w:color w:val="FF0000"/>
          <w:sz w:val="22"/>
          <w:szCs w:val="2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1D1926A9" wp14:editId="68ECDE4F">
            <wp:simplePos x="0" y="0"/>
            <wp:positionH relativeFrom="column">
              <wp:posOffset>-10160</wp:posOffset>
            </wp:positionH>
            <wp:positionV relativeFrom="paragraph">
              <wp:posOffset>-93980</wp:posOffset>
            </wp:positionV>
            <wp:extent cx="10219055" cy="1360170"/>
            <wp:effectExtent l="19050" t="0" r="0" b="0"/>
            <wp:wrapNone/>
            <wp:docPr id="2" name="Рисунок 1" descr="Работа России_верх_гориз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та России_верх_горизонт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905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39CEA2" w14:textId="77777777" w:rsidR="009120B3" w:rsidRPr="0038793E" w:rsidRDefault="009120B3" w:rsidP="000F613F">
      <w:pPr>
        <w:jc w:val="center"/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B91688" w14:textId="77777777" w:rsidR="009120B3" w:rsidRPr="0038793E" w:rsidRDefault="009120B3" w:rsidP="000F613F">
      <w:pPr>
        <w:jc w:val="center"/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A25F03" w14:textId="77777777" w:rsidR="009120B3" w:rsidRPr="0038793E" w:rsidRDefault="009120B3" w:rsidP="000F613F">
      <w:pPr>
        <w:jc w:val="center"/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23B674" w14:textId="77777777" w:rsidR="009120B3" w:rsidRPr="0038793E" w:rsidRDefault="009120B3" w:rsidP="000F613F">
      <w:pPr>
        <w:jc w:val="center"/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1B5B1B" w14:textId="77777777" w:rsidR="009120B3" w:rsidRPr="0038793E" w:rsidRDefault="009120B3" w:rsidP="000F613F">
      <w:pPr>
        <w:jc w:val="center"/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82E1EB" w14:textId="77777777" w:rsidR="009120B3" w:rsidRPr="0038793E" w:rsidRDefault="009120B3" w:rsidP="000F613F">
      <w:pPr>
        <w:jc w:val="center"/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21B64F" w14:textId="77777777" w:rsidR="008F07C8" w:rsidRPr="0038793E" w:rsidRDefault="00724F20" w:rsidP="000F613F">
      <w:pPr>
        <w:jc w:val="center"/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93E"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Альтернативные или дополнительные мероприятия</w:t>
      </w:r>
      <w:r w:rsidR="00411B69" w:rsidRPr="0038793E"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 снижению риска</w:t>
      </w:r>
      <w:r w:rsidR="00DF495A" w:rsidRPr="0038793E"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высвобождения</w:t>
      </w:r>
    </w:p>
    <w:p w14:paraId="535BC88B" w14:textId="77777777" w:rsidR="00FD5E6E" w:rsidRPr="0038793E" w:rsidRDefault="00FD5E6E" w:rsidP="000F613F">
      <w:pPr>
        <w:jc w:val="center"/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296028" w14:textId="77777777" w:rsidR="00FD5E6E" w:rsidRPr="0038793E" w:rsidRDefault="00FD5E6E" w:rsidP="000F613F">
      <w:pPr>
        <w:jc w:val="center"/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5A81F8" w14:textId="77777777" w:rsidR="00DF495A" w:rsidRPr="006C5D88" w:rsidRDefault="00FD5E6E" w:rsidP="009120B3">
      <w:pPr>
        <w:jc w:val="left"/>
        <w:rPr>
          <w:color w:val="0070C0"/>
          <w:sz w:val="19"/>
          <w:szCs w:val="19"/>
        </w:rPr>
      </w:pPr>
      <w:r w:rsidRPr="0038793E">
        <w:rPr>
          <w:rFonts w:ascii="Wingdings" w:hAnsi="Wingdings" w:cs="Wingdings"/>
          <w:b/>
          <w:color w:val="FF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</w:t>
      </w:r>
      <w:r w:rsidR="006621D6" w:rsidRPr="006C5D88">
        <w:rPr>
          <w:color w:val="0070C0"/>
          <w:sz w:val="19"/>
          <w:szCs w:val="19"/>
        </w:rPr>
        <w:t>уменьшение количества высвобождаемых работников за счет внутрипроизводственных перемещений на вакантные рабочие места</w:t>
      </w:r>
      <w:r w:rsidR="006C5D88" w:rsidRPr="006C5D88">
        <w:rPr>
          <w:color w:val="0070C0"/>
          <w:sz w:val="19"/>
          <w:szCs w:val="19"/>
        </w:rPr>
        <w:t>;</w:t>
      </w:r>
    </w:p>
    <w:p w14:paraId="5C390413" w14:textId="77777777" w:rsidR="006C5D88" w:rsidRPr="006C5D88" w:rsidRDefault="00FD5E6E" w:rsidP="009120B3">
      <w:pPr>
        <w:jc w:val="left"/>
        <w:rPr>
          <w:color w:val="0070C0"/>
          <w:sz w:val="19"/>
          <w:szCs w:val="19"/>
        </w:rPr>
      </w:pPr>
      <w:r w:rsidRPr="0038793E">
        <w:rPr>
          <w:rFonts w:ascii="Wingdings" w:hAnsi="Wingdings" w:cs="Wingdings"/>
          <w:b/>
          <w:color w:val="FF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</w:t>
      </w:r>
      <w:r w:rsidR="006C5D88" w:rsidRPr="006C5D88">
        <w:rPr>
          <w:color w:val="0070C0"/>
          <w:sz w:val="19"/>
          <w:szCs w:val="19"/>
        </w:rPr>
        <w:t>временное приостановление найма новых работников на вакантные рабочие места</w:t>
      </w:r>
    </w:p>
    <w:p w14:paraId="125E3CD9" w14:textId="77777777" w:rsidR="008F07C8" w:rsidRPr="006C5D88" w:rsidRDefault="006C5D88" w:rsidP="009120B3">
      <w:pPr>
        <w:jc w:val="left"/>
        <w:rPr>
          <w:color w:val="0070C0"/>
          <w:sz w:val="19"/>
          <w:szCs w:val="19"/>
        </w:rPr>
      </w:pPr>
      <w:r w:rsidRPr="006C5D88">
        <w:rPr>
          <w:color w:val="0070C0"/>
          <w:sz w:val="19"/>
          <w:szCs w:val="19"/>
        </w:rPr>
        <w:t>прекращение использования работы по совместительству;</w:t>
      </w:r>
    </w:p>
    <w:p w14:paraId="4451128B" w14:textId="77777777" w:rsidR="008F07C8" w:rsidRPr="006C5D88" w:rsidRDefault="00FD5E6E" w:rsidP="009120B3">
      <w:pPr>
        <w:jc w:val="left"/>
        <w:rPr>
          <w:color w:val="0070C0"/>
          <w:sz w:val="19"/>
          <w:szCs w:val="19"/>
        </w:rPr>
      </w:pPr>
      <w:r w:rsidRPr="0038793E">
        <w:rPr>
          <w:rFonts w:ascii="Wingdings" w:hAnsi="Wingdings" w:cs="Wingdings"/>
          <w:b/>
          <w:color w:val="FF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</w:t>
      </w:r>
      <w:r w:rsidR="006C5D88" w:rsidRPr="006C5D88">
        <w:rPr>
          <w:color w:val="0070C0"/>
          <w:sz w:val="19"/>
          <w:szCs w:val="19"/>
        </w:rPr>
        <w:t>перевод работников на режим неполного рабочего времени;</w:t>
      </w:r>
    </w:p>
    <w:p w14:paraId="754143CC" w14:textId="77777777" w:rsidR="008F07C8" w:rsidRPr="006C5D88" w:rsidRDefault="00FD5E6E" w:rsidP="009120B3">
      <w:pPr>
        <w:jc w:val="left"/>
        <w:rPr>
          <w:color w:val="0070C0"/>
          <w:sz w:val="19"/>
          <w:szCs w:val="19"/>
        </w:rPr>
      </w:pPr>
      <w:r w:rsidRPr="0038793E">
        <w:rPr>
          <w:rFonts w:ascii="Wingdings" w:hAnsi="Wingdings" w:cs="Wingdings"/>
          <w:b/>
          <w:color w:val="FF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</w:t>
      </w:r>
      <w:r w:rsidR="006C5D88" w:rsidRPr="006C5D88">
        <w:rPr>
          <w:color w:val="0070C0"/>
          <w:sz w:val="19"/>
          <w:szCs w:val="19"/>
        </w:rPr>
        <w:t>предоставление работникам отпуска без сохранения заработной платы с их согласия по письменному заявлению;</w:t>
      </w:r>
    </w:p>
    <w:p w14:paraId="63D2D920" w14:textId="77777777" w:rsidR="008F07C8" w:rsidRDefault="00FD5E6E" w:rsidP="009120B3">
      <w:pPr>
        <w:jc w:val="left"/>
        <w:rPr>
          <w:color w:val="0070C0"/>
          <w:sz w:val="19"/>
          <w:szCs w:val="19"/>
        </w:rPr>
      </w:pPr>
      <w:r w:rsidRPr="0038793E">
        <w:rPr>
          <w:rFonts w:ascii="Wingdings" w:hAnsi="Wingdings" w:cs="Wingdings"/>
          <w:b/>
          <w:color w:val="FF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</w:t>
      </w:r>
      <w:r w:rsidR="006C5D88" w:rsidRPr="006C5D88">
        <w:rPr>
          <w:color w:val="0070C0"/>
          <w:sz w:val="19"/>
          <w:szCs w:val="19"/>
        </w:rPr>
        <w:t>добровольный уход на пенсию работников пенсионного возраста.</w:t>
      </w:r>
    </w:p>
    <w:p w14:paraId="2AE08FBF" w14:textId="77777777" w:rsidR="001E20CC" w:rsidRDefault="001E20CC" w:rsidP="00FD5E6E">
      <w:pPr>
        <w:rPr>
          <w:color w:val="0070C0"/>
          <w:sz w:val="19"/>
          <w:szCs w:val="19"/>
        </w:rPr>
      </w:pPr>
    </w:p>
    <w:p w14:paraId="03F7542E" w14:textId="77777777" w:rsidR="009120B3" w:rsidRPr="006C5D88" w:rsidRDefault="009120B3" w:rsidP="00FD5E6E">
      <w:pPr>
        <w:rPr>
          <w:color w:val="0070C0"/>
          <w:sz w:val="19"/>
          <w:szCs w:val="19"/>
        </w:rPr>
      </w:pPr>
    </w:p>
    <w:p w14:paraId="42650842" w14:textId="77777777" w:rsidR="009120B3" w:rsidRPr="0038793E" w:rsidRDefault="001E20CC" w:rsidP="008A15C0">
      <w:pPr>
        <w:jc w:val="center"/>
        <w:rPr>
          <w:b/>
          <w:noProof/>
          <w:color w:val="FF0000"/>
          <w:sz w:val="22"/>
          <w:szCs w:val="2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93E">
        <w:rPr>
          <w:b/>
          <w:noProof/>
          <w:color w:val="FF0000"/>
          <w:sz w:val="22"/>
          <w:szCs w:val="2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Вы можете снизить </w:t>
      </w:r>
    </w:p>
    <w:p w14:paraId="38FA9183" w14:textId="77777777" w:rsidR="009120B3" w:rsidRPr="0038793E" w:rsidRDefault="001E20CC" w:rsidP="008A15C0">
      <w:pPr>
        <w:jc w:val="center"/>
        <w:rPr>
          <w:b/>
          <w:noProof/>
          <w:color w:val="FF0000"/>
          <w:sz w:val="22"/>
          <w:szCs w:val="2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93E">
        <w:rPr>
          <w:b/>
          <w:noProof/>
          <w:color w:val="FF0000"/>
          <w:sz w:val="22"/>
          <w:szCs w:val="2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негативные последствия </w:t>
      </w:r>
      <w:r w:rsidR="00B67F3A" w:rsidRPr="0038793E">
        <w:rPr>
          <w:b/>
          <w:noProof/>
          <w:color w:val="FF0000"/>
          <w:sz w:val="22"/>
          <w:szCs w:val="2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высвобождения</w:t>
      </w:r>
      <w:r w:rsidRPr="0038793E">
        <w:rPr>
          <w:b/>
          <w:noProof/>
          <w:color w:val="FF0000"/>
          <w:sz w:val="22"/>
          <w:szCs w:val="2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14:paraId="7FAD17A4" w14:textId="77777777" w:rsidR="008A15C0" w:rsidRPr="0038793E" w:rsidRDefault="001E20CC" w:rsidP="009120B3">
      <w:pPr>
        <w:rPr>
          <w:b/>
          <w:noProof/>
          <w:color w:val="FF0000"/>
          <w:sz w:val="22"/>
          <w:szCs w:val="2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93E">
        <w:rPr>
          <w:b/>
          <w:noProof/>
          <w:color w:val="FF0000"/>
          <w:sz w:val="22"/>
          <w:szCs w:val="2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обратившись в Центр занятости населения. </w:t>
      </w:r>
    </w:p>
    <w:p w14:paraId="2E70F29A" w14:textId="77777777" w:rsidR="009120B3" w:rsidRPr="0038793E" w:rsidRDefault="001E20CC" w:rsidP="008A15C0">
      <w:pPr>
        <w:jc w:val="center"/>
        <w:rPr>
          <w:b/>
          <w:noProof/>
          <w:color w:val="FF0000"/>
          <w:sz w:val="22"/>
          <w:szCs w:val="2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93E">
        <w:rPr>
          <w:b/>
          <w:noProof/>
          <w:color w:val="FF0000"/>
          <w:sz w:val="22"/>
          <w:szCs w:val="2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Центр занятости населения готов направить к Вам специалистов или организовать консультационный пункт </w:t>
      </w:r>
    </w:p>
    <w:p w14:paraId="3E17D9E2" w14:textId="77777777" w:rsidR="00724F20" w:rsidRPr="0038793E" w:rsidRDefault="001E20CC" w:rsidP="008A15C0">
      <w:pPr>
        <w:jc w:val="center"/>
        <w:rPr>
          <w:b/>
          <w:noProof/>
          <w:color w:val="FF0000"/>
          <w:sz w:val="22"/>
          <w:szCs w:val="2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93E">
        <w:rPr>
          <w:b/>
          <w:noProof/>
          <w:color w:val="FF0000"/>
          <w:sz w:val="22"/>
          <w:szCs w:val="2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территории организации</w:t>
      </w:r>
      <w:r w:rsidR="008A15C0" w:rsidRPr="0038793E">
        <w:rPr>
          <w:b/>
          <w:noProof/>
          <w:color w:val="FF0000"/>
          <w:sz w:val="22"/>
          <w:szCs w:val="2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8793E">
        <w:rPr>
          <w:b/>
          <w:noProof/>
          <w:color w:val="FF0000"/>
          <w:sz w:val="22"/>
          <w:szCs w:val="2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40E8812" w14:textId="77777777" w:rsidR="008A15C0" w:rsidRPr="0038793E" w:rsidRDefault="000617B9" w:rsidP="008A15C0">
      <w:pPr>
        <w:jc w:val="center"/>
        <w:rPr>
          <w:b/>
          <w:noProof/>
          <w:color w:val="FF0000"/>
          <w:sz w:val="22"/>
          <w:szCs w:val="2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93E">
        <w:rPr>
          <w:b/>
          <w:noProof/>
          <w:color w:val="FF0000"/>
          <w:sz w:val="22"/>
          <w:szCs w:val="2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8480" behindDoc="0" locked="0" layoutInCell="1" allowOverlap="1" wp14:anchorId="62197063" wp14:editId="04F97131">
            <wp:simplePos x="0" y="0"/>
            <wp:positionH relativeFrom="column">
              <wp:posOffset>479425</wp:posOffset>
            </wp:positionH>
            <wp:positionV relativeFrom="paragraph">
              <wp:posOffset>86995</wp:posOffset>
            </wp:positionV>
            <wp:extent cx="2270125" cy="1936750"/>
            <wp:effectExtent l="19050" t="0" r="0" b="0"/>
            <wp:wrapTopAndBottom/>
            <wp:docPr id="8" name="Рисунок 7" descr="Рисунок_Рукопожатие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Рукопожатие_3.jpg"/>
                    <pic:cNvPicPr/>
                  </pic:nvPicPr>
                  <pic:blipFill>
                    <a:blip r:embed="rId10" cstate="print"/>
                    <a:srcRect t="15044"/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86F3A1" w14:textId="77777777" w:rsidR="008A15C0" w:rsidRPr="0038793E" w:rsidRDefault="008A15C0" w:rsidP="008A15C0">
      <w:pPr>
        <w:jc w:val="center"/>
        <w:rPr>
          <w:b/>
          <w:noProof/>
          <w:color w:val="FF0000"/>
          <w:sz w:val="22"/>
          <w:szCs w:val="2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3D4034" w14:textId="77777777" w:rsidR="009120B3" w:rsidRPr="0038793E" w:rsidRDefault="009120B3" w:rsidP="000617B9">
      <w:pPr>
        <w:rPr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D4E720" w14:textId="77777777" w:rsidR="005B0CBE" w:rsidRPr="0038793E" w:rsidRDefault="005B0CBE" w:rsidP="009120B3">
      <w:pPr>
        <w:jc w:val="center"/>
        <w:rPr>
          <w:b/>
          <w:color w:val="FF000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B3A777" w14:textId="77777777" w:rsidR="009120B3" w:rsidRPr="0038793E" w:rsidRDefault="009120B3" w:rsidP="009120B3">
      <w:pPr>
        <w:jc w:val="center"/>
        <w:rPr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93E">
        <w:rPr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АДРЕСА И ТЕЛЕФОНЫ </w:t>
      </w:r>
    </w:p>
    <w:p w14:paraId="592C6F33" w14:textId="77777777" w:rsidR="009120B3" w:rsidRPr="0038793E" w:rsidRDefault="009120B3" w:rsidP="009120B3">
      <w:pPr>
        <w:jc w:val="center"/>
        <w:rPr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93E">
        <w:rPr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органов службы занятости Смоленской области:</w:t>
      </w:r>
    </w:p>
    <w:p w14:paraId="18B2D1D2" w14:textId="77777777" w:rsidR="009120B3" w:rsidRPr="0038793E" w:rsidRDefault="009120B3" w:rsidP="009120B3">
      <w:pPr>
        <w:jc w:val="center"/>
        <w:rPr>
          <w:b/>
          <w:color w:val="FF000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015"/>
        <w:gridCol w:w="2171"/>
        <w:gridCol w:w="887"/>
      </w:tblGrid>
      <w:tr w:rsidR="009120B3" w:rsidRPr="0031592E" w14:paraId="0F131AA8" w14:textId="77777777" w:rsidTr="009120B3">
        <w:tc>
          <w:tcPr>
            <w:tcW w:w="0" w:type="auto"/>
            <w:shd w:val="clear" w:color="auto" w:fill="DBE5F1" w:themeFill="accent1" w:themeFillTint="33"/>
          </w:tcPr>
          <w:p w14:paraId="1F28140C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Наименование ЦЗН</w:t>
            </w:r>
          </w:p>
        </w:tc>
        <w:tc>
          <w:tcPr>
            <w:tcW w:w="2171" w:type="dxa"/>
            <w:shd w:val="clear" w:color="auto" w:fill="DBE5F1" w:themeFill="accent1" w:themeFillTint="33"/>
          </w:tcPr>
          <w:p w14:paraId="5F95D105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Адрес</w:t>
            </w:r>
          </w:p>
        </w:tc>
        <w:tc>
          <w:tcPr>
            <w:tcW w:w="887" w:type="dxa"/>
            <w:shd w:val="clear" w:color="auto" w:fill="DBE5F1" w:themeFill="accent1" w:themeFillTint="33"/>
            <w:vAlign w:val="center"/>
          </w:tcPr>
          <w:p w14:paraId="1180A3A8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Телефон</w:t>
            </w:r>
          </w:p>
        </w:tc>
      </w:tr>
      <w:tr w:rsidR="009120B3" w:rsidRPr="0031592E" w14:paraId="6841BF69" w14:textId="77777777" w:rsidTr="009120B3">
        <w:tc>
          <w:tcPr>
            <w:tcW w:w="0" w:type="auto"/>
            <w:shd w:val="clear" w:color="auto" w:fill="auto"/>
            <w:vAlign w:val="center"/>
          </w:tcPr>
          <w:p w14:paraId="6AF26277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СОГКУ «Центр занятости населения </w:t>
            </w:r>
            <w:proofErr w:type="spellStart"/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г.Смоленска</w:t>
            </w:r>
            <w:proofErr w:type="spellEnd"/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6FB85B59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214004, </w:t>
            </w:r>
            <w:proofErr w:type="spellStart"/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г.Смоленск</w:t>
            </w:r>
            <w:proofErr w:type="spellEnd"/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</w:p>
          <w:p w14:paraId="0E9569BC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Ново-Киевский пер., д.8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5060347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(8-481-2)</w:t>
            </w:r>
          </w:p>
          <w:p w14:paraId="22B87431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33-99-60;</w:t>
            </w:r>
          </w:p>
          <w:p w14:paraId="194E3486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22-96-82</w:t>
            </w:r>
          </w:p>
        </w:tc>
      </w:tr>
      <w:tr w:rsidR="009120B3" w:rsidRPr="0031592E" w14:paraId="16BA3FDA" w14:textId="77777777" w:rsidTr="009120B3">
        <w:tc>
          <w:tcPr>
            <w:tcW w:w="0" w:type="auto"/>
            <w:shd w:val="clear" w:color="auto" w:fill="auto"/>
          </w:tcPr>
          <w:p w14:paraId="3D590AF8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отдел СОГКУ «ЦЗН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г.Смоленска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» </w:t>
            </w:r>
          </w:p>
          <w:p w14:paraId="1C068E2F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в Краснинском районе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42895C7E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216100, Смоленская обл.</w:t>
            </w:r>
            <w:proofErr w:type="gram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, 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п.Красный</w:t>
            </w:r>
            <w:proofErr w:type="spellEnd"/>
            <w:proofErr w:type="gram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, 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ул.Советская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, д.24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AE2930" w14:textId="77777777" w:rsidR="009120B3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(8-481-45)</w:t>
            </w: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 xml:space="preserve"> </w:t>
            </w:r>
          </w:p>
          <w:p w14:paraId="766EE0FD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>4-13-33</w:t>
            </w:r>
          </w:p>
        </w:tc>
      </w:tr>
      <w:tr w:rsidR="009120B3" w:rsidRPr="0031592E" w14:paraId="4E6F822A" w14:textId="77777777" w:rsidTr="009120B3">
        <w:tc>
          <w:tcPr>
            <w:tcW w:w="0" w:type="auto"/>
            <w:shd w:val="clear" w:color="auto" w:fill="auto"/>
          </w:tcPr>
          <w:p w14:paraId="02303E14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отдел СОГКУ «ЦЗН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г.Смоленска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» </w:t>
            </w:r>
          </w:p>
          <w:p w14:paraId="0FCA3B5E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pacing w:val="-8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в </w:t>
            </w:r>
            <w:proofErr w:type="gram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Монастырщинском </w:t>
            </w:r>
            <w:r w:rsidRPr="001C23CA">
              <w:rPr>
                <w:rFonts w:ascii="Arial Narrow" w:hAnsi="Arial Narrow"/>
                <w:b/>
                <w:color w:val="0070C0"/>
                <w:spacing w:val="-8"/>
                <w:sz w:val="14"/>
                <w:szCs w:val="14"/>
              </w:rPr>
              <w:t xml:space="preserve"> </w:t>
            </w: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р</w:t>
            </w:r>
            <w:proofErr w:type="gramEnd"/>
            <w:r>
              <w:rPr>
                <w:rFonts w:ascii="Arial Narrow" w:hAnsi="Arial Narrow"/>
                <w:b/>
                <w:color w:val="0070C0"/>
                <w:sz w:val="14"/>
                <w:szCs w:val="14"/>
              </w:rPr>
              <w:t>-</w:t>
            </w: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не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C543E2B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216130, Смоленская </w:t>
            </w:r>
            <w:r w:rsidRPr="001C23CA">
              <w:rPr>
                <w:rFonts w:ascii="Arial Narrow" w:hAnsi="Arial Narrow"/>
                <w:b/>
                <w:color w:val="0070C0"/>
                <w:spacing w:val="-4"/>
                <w:sz w:val="14"/>
                <w:szCs w:val="14"/>
              </w:rPr>
              <w:t xml:space="preserve">обл.,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pacing w:val="-10"/>
                <w:sz w:val="14"/>
                <w:szCs w:val="14"/>
              </w:rPr>
              <w:t>п.Монастырщина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pacing w:val="-10"/>
                <w:sz w:val="14"/>
                <w:szCs w:val="14"/>
              </w:rPr>
              <w:t xml:space="preserve">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pacing w:val="-10"/>
                <w:sz w:val="14"/>
                <w:szCs w:val="14"/>
              </w:rPr>
              <w:t>ул.Советская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pacing w:val="-10"/>
                <w:sz w:val="14"/>
                <w:szCs w:val="14"/>
              </w:rPr>
              <w:t>, д.37а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6E1F13B" w14:textId="77777777" w:rsidR="009120B3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(8-481-48)</w:t>
            </w: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 xml:space="preserve"> </w:t>
            </w:r>
          </w:p>
          <w:p w14:paraId="44F036B4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>4-07-96</w:t>
            </w:r>
          </w:p>
        </w:tc>
      </w:tr>
      <w:tr w:rsidR="009120B3" w:rsidRPr="0031592E" w14:paraId="6FA2BEC1" w14:textId="77777777" w:rsidTr="009120B3">
        <w:tc>
          <w:tcPr>
            <w:tcW w:w="0" w:type="auto"/>
            <w:shd w:val="clear" w:color="auto" w:fill="auto"/>
          </w:tcPr>
          <w:p w14:paraId="26E158E1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отдел СОГКУ «ЦЗН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г.Смоленска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» </w:t>
            </w:r>
          </w:p>
          <w:p w14:paraId="2E1B7E7D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pacing w:val="-6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pacing w:val="-6"/>
                <w:sz w:val="14"/>
                <w:szCs w:val="14"/>
              </w:rPr>
              <w:t>в Смоленском р-не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6FD05793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214004,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г.Смоленск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,</w:t>
            </w:r>
          </w:p>
          <w:p w14:paraId="26BC9E43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ул. Пригородная, д.4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D102D8F" w14:textId="77777777" w:rsidR="009120B3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(</w:t>
            </w: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  <w:lang w:val="en-US"/>
              </w:rPr>
              <w:t>8</w:t>
            </w: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-</w:t>
            </w: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  <w:lang w:val="en-US"/>
              </w:rPr>
              <w:t>481</w:t>
            </w: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-</w:t>
            </w: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  <w:lang w:val="en-US"/>
              </w:rPr>
              <w:t>2)</w:t>
            </w: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  <w:lang w:val="en-US"/>
              </w:rPr>
              <w:t xml:space="preserve"> </w:t>
            </w:r>
          </w:p>
          <w:p w14:paraId="60B089C9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>65-40-</w:t>
            </w: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  <w:lang w:val="en-US"/>
              </w:rPr>
              <w:t>11</w:t>
            </w:r>
          </w:p>
        </w:tc>
      </w:tr>
      <w:tr w:rsidR="009120B3" w:rsidRPr="0031592E" w14:paraId="0D5F0CF6" w14:textId="77777777" w:rsidTr="009120B3">
        <w:tc>
          <w:tcPr>
            <w:tcW w:w="0" w:type="auto"/>
            <w:shd w:val="clear" w:color="auto" w:fill="auto"/>
          </w:tcPr>
          <w:p w14:paraId="517CF10B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СОГКУ «Центр занятости </w:t>
            </w:r>
            <w:r w:rsidRPr="0038793E">
              <w:rPr>
                <w:rFonts w:ascii="Arial Narrow" w:hAnsi="Arial Narrow"/>
                <w:b/>
                <w:color w:val="FF0000"/>
                <w:spacing w:val="-4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населения Вяземского р-на»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41380172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215116, Смол. обл., </w:t>
            </w:r>
            <w:proofErr w:type="spellStart"/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г.Вязьма</w:t>
            </w:r>
            <w:proofErr w:type="spellEnd"/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ул.Социалистическая</w:t>
            </w:r>
            <w:proofErr w:type="spellEnd"/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д.1а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C9C5313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(8-481-31) </w:t>
            </w:r>
          </w:p>
          <w:p w14:paraId="342BBF84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6-25-87</w:t>
            </w:r>
          </w:p>
        </w:tc>
      </w:tr>
      <w:tr w:rsidR="009120B3" w:rsidRPr="0031592E" w14:paraId="265FD59D" w14:textId="77777777" w:rsidTr="009120B3">
        <w:tc>
          <w:tcPr>
            <w:tcW w:w="0" w:type="auto"/>
            <w:shd w:val="clear" w:color="auto" w:fill="auto"/>
          </w:tcPr>
          <w:p w14:paraId="12810353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отдел СОГКУ «ЦЗН Вяземского района» в Новодугинском районе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A694557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215240, Смоленская обл.,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с.Новодугино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ул.Советская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, д.9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39611AB" w14:textId="77777777" w:rsidR="009120B3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(8-481-38)</w:t>
            </w: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 xml:space="preserve"> </w:t>
            </w:r>
          </w:p>
          <w:p w14:paraId="1F3098BA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>2-16-71</w:t>
            </w:r>
          </w:p>
        </w:tc>
      </w:tr>
      <w:tr w:rsidR="009120B3" w:rsidRPr="0031592E" w14:paraId="2BA298EC" w14:textId="77777777" w:rsidTr="009120B3">
        <w:tc>
          <w:tcPr>
            <w:tcW w:w="0" w:type="auto"/>
            <w:shd w:val="clear" w:color="auto" w:fill="auto"/>
          </w:tcPr>
          <w:p w14:paraId="4592AACC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отдел СОГКУ «ЦЗН Вяземского района» в Сычевском районе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26AF27E2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proofErr w:type="gram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215280,  Смоленская</w:t>
            </w:r>
            <w:proofErr w:type="gram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 обл., </w:t>
            </w:r>
          </w:p>
          <w:p w14:paraId="2899BF6D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г.Сычёвка</w:t>
            </w:r>
            <w:proofErr w:type="spellEnd"/>
            <w:proofErr w:type="gram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,  ул.</w:t>
            </w:r>
            <w:proofErr w:type="gram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Б.Советская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, д.8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D518686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(8-481-30</w:t>
            </w:r>
            <w:proofErr w:type="gram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) </w:t>
            </w: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 xml:space="preserve"> 4</w:t>
            </w:r>
            <w:proofErr w:type="gramEnd"/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>-21-43</w:t>
            </w:r>
          </w:p>
        </w:tc>
      </w:tr>
      <w:tr w:rsidR="009120B3" w:rsidRPr="0031592E" w14:paraId="471559D2" w14:textId="77777777" w:rsidTr="009120B3">
        <w:tc>
          <w:tcPr>
            <w:tcW w:w="0" w:type="auto"/>
            <w:shd w:val="clear" w:color="auto" w:fill="auto"/>
          </w:tcPr>
          <w:p w14:paraId="17D17233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отдел СОГКУ «ЦЗН Вяземского района» в Угранском районе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916C78C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215430 Смоленская обл.,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п.Угра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, </w:t>
            </w:r>
          </w:p>
          <w:p w14:paraId="59F22877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ул. Краснознаменная, д.18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A073892" w14:textId="77777777" w:rsidR="009120B3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(8-481-37) </w:t>
            </w:r>
          </w:p>
          <w:p w14:paraId="4211FCA0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>4-15-54</w:t>
            </w:r>
          </w:p>
        </w:tc>
      </w:tr>
      <w:tr w:rsidR="009120B3" w:rsidRPr="00AB5336" w14:paraId="1EBFC259" w14:textId="77777777" w:rsidTr="009120B3">
        <w:tc>
          <w:tcPr>
            <w:tcW w:w="0" w:type="auto"/>
            <w:shd w:val="clear" w:color="auto" w:fill="auto"/>
          </w:tcPr>
          <w:p w14:paraId="1923A302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СОГКУ «Центр занятости </w:t>
            </w:r>
            <w:r w:rsidRPr="0038793E">
              <w:rPr>
                <w:rFonts w:ascii="Arial Narrow" w:hAnsi="Arial Narrow"/>
                <w:b/>
                <w:color w:val="FF0000"/>
                <w:spacing w:val="-6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населения Гагаринского р-на»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073155C7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215010, Смоленская обл., </w:t>
            </w:r>
            <w:proofErr w:type="spellStart"/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г.Гагарин</w:t>
            </w:r>
            <w:proofErr w:type="spellEnd"/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ул.Солнцева</w:t>
            </w:r>
            <w:proofErr w:type="spellEnd"/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д.3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AB462CD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(8-481-35)</w:t>
            </w:r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453F0C18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3-10-60</w:t>
            </w:r>
          </w:p>
        </w:tc>
      </w:tr>
      <w:tr w:rsidR="009120B3" w:rsidRPr="0031592E" w14:paraId="6A770B08" w14:textId="77777777" w:rsidTr="009120B3">
        <w:tc>
          <w:tcPr>
            <w:tcW w:w="0" w:type="auto"/>
            <w:shd w:val="clear" w:color="auto" w:fill="auto"/>
          </w:tcPr>
          <w:p w14:paraId="3D8F8AB4" w14:textId="77777777" w:rsidR="009120B3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отдел СОГКУ «ЦЗН Гагаринского </w:t>
            </w:r>
          </w:p>
          <w:p w14:paraId="46C8E1F9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р</w:t>
            </w:r>
            <w:r>
              <w:rPr>
                <w:rFonts w:ascii="Arial Narrow" w:hAnsi="Arial Narrow"/>
                <w:b/>
                <w:color w:val="0070C0"/>
                <w:sz w:val="14"/>
                <w:szCs w:val="14"/>
              </w:rPr>
              <w:t>-</w:t>
            </w: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на» в Темкинском районе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2391EB58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proofErr w:type="gram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215350,  Смоленская</w:t>
            </w:r>
            <w:proofErr w:type="gram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 обл.,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с.Темкино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, 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pacing w:val="-4"/>
                <w:sz w:val="14"/>
                <w:szCs w:val="14"/>
              </w:rPr>
              <w:t>ул.Советская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pacing w:val="-4"/>
                <w:sz w:val="14"/>
                <w:szCs w:val="14"/>
              </w:rPr>
              <w:t>, д.26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FFE594D" w14:textId="77777777" w:rsidR="009120B3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(8-481-36)</w:t>
            </w: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 xml:space="preserve"> </w:t>
            </w:r>
          </w:p>
          <w:p w14:paraId="4BB499A4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>2-13-68</w:t>
            </w:r>
          </w:p>
        </w:tc>
      </w:tr>
      <w:tr w:rsidR="009120B3" w:rsidRPr="0031592E" w14:paraId="13528689" w14:textId="77777777" w:rsidTr="009120B3">
        <w:tc>
          <w:tcPr>
            <w:tcW w:w="0" w:type="auto"/>
            <w:shd w:val="clear" w:color="auto" w:fill="auto"/>
          </w:tcPr>
          <w:p w14:paraId="73EF25AB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СОГКУ «Центр занятости населения Починковского района»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38850350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216450, Смоленская обл.,  </w:t>
            </w:r>
          </w:p>
          <w:p w14:paraId="61DCE702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г.Починок</w:t>
            </w:r>
            <w:proofErr w:type="spellEnd"/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ул.Урицкого</w:t>
            </w:r>
            <w:proofErr w:type="spellEnd"/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д.1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297147C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/>
                <w:b/>
                <w:color w:val="0070C0"/>
                <w:sz w:val="14"/>
                <w:szCs w:val="1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(8</w:t>
            </w:r>
            <w:r w:rsidRPr="0038793E">
              <w:rPr>
                <w:rFonts w:ascii="Arial Narrow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-481-49) </w:t>
            </w:r>
          </w:p>
          <w:p w14:paraId="28F9D44E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4-25-04</w:t>
            </w:r>
          </w:p>
        </w:tc>
      </w:tr>
      <w:tr w:rsidR="009120B3" w:rsidRPr="0031592E" w14:paraId="2E10BEAB" w14:textId="77777777" w:rsidTr="009120B3">
        <w:tc>
          <w:tcPr>
            <w:tcW w:w="0" w:type="auto"/>
            <w:shd w:val="clear" w:color="auto" w:fill="auto"/>
          </w:tcPr>
          <w:p w14:paraId="5FFFF336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отдел СОГКУ «ЦЗН Починковского района» в Глинковском районе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922365B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216320, Смоленская обл.,</w:t>
            </w:r>
          </w:p>
          <w:p w14:paraId="308C35CC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с.Глинка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ул.Ленина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, д.17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DF8ACF4" w14:textId="77777777" w:rsidR="009120B3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(8-481-65) </w:t>
            </w:r>
          </w:p>
          <w:p w14:paraId="180FB7F4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>2-16-43</w:t>
            </w:r>
          </w:p>
        </w:tc>
      </w:tr>
      <w:tr w:rsidR="009120B3" w:rsidRPr="0031592E" w14:paraId="213B1A15" w14:textId="77777777" w:rsidTr="009120B3">
        <w:tc>
          <w:tcPr>
            <w:tcW w:w="0" w:type="auto"/>
            <w:shd w:val="clear" w:color="auto" w:fill="auto"/>
          </w:tcPr>
          <w:p w14:paraId="536F7458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отдел СОГКУ «ЦЗН Починковского района» в Ельнинском районе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5CF4615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216330, Смоленская обл.,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г.Ельня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pacing w:val="-4"/>
                <w:sz w:val="14"/>
                <w:szCs w:val="14"/>
              </w:rPr>
              <w:t>ул</w:t>
            </w: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.Первомайская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, д.20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BC085F9" w14:textId="77777777" w:rsidR="009120B3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(8-481-46) </w:t>
            </w:r>
          </w:p>
          <w:p w14:paraId="13E05C21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>4-28-70</w:t>
            </w:r>
          </w:p>
        </w:tc>
      </w:tr>
      <w:tr w:rsidR="009120B3" w:rsidRPr="0031592E" w14:paraId="1DB37249" w14:textId="77777777" w:rsidTr="009120B3">
        <w:trPr>
          <w:trHeight w:val="247"/>
        </w:trPr>
        <w:tc>
          <w:tcPr>
            <w:tcW w:w="0" w:type="auto"/>
            <w:shd w:val="clear" w:color="auto" w:fill="auto"/>
          </w:tcPr>
          <w:p w14:paraId="73646507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отдел СОГКУ «ЦЗН Починковского района» в Хиславичском районе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6D84AFBB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216620, Смоленская обл.,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п.Хиславичи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pacing w:val="-4"/>
                <w:sz w:val="14"/>
                <w:szCs w:val="14"/>
              </w:rPr>
              <w:t>ул.Советская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pacing w:val="-4"/>
                <w:sz w:val="14"/>
                <w:szCs w:val="14"/>
              </w:rPr>
              <w:t>, д.30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656923F" w14:textId="77777777" w:rsidR="009120B3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(8-481-40) </w:t>
            </w:r>
          </w:p>
          <w:p w14:paraId="1235315D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>2-23-94</w:t>
            </w:r>
          </w:p>
        </w:tc>
      </w:tr>
      <w:tr w:rsidR="009120B3" w:rsidRPr="0031592E" w14:paraId="0F8EB2F6" w14:textId="77777777" w:rsidTr="009120B3">
        <w:tc>
          <w:tcPr>
            <w:tcW w:w="0" w:type="auto"/>
            <w:shd w:val="clear" w:color="auto" w:fill="auto"/>
          </w:tcPr>
          <w:p w14:paraId="08342886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СОГКУ «Центр занятости населения Рославльского района» 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4035387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216500, Смоленская обл., </w:t>
            </w:r>
          </w:p>
          <w:p w14:paraId="1EA83A63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г.Рославль</w:t>
            </w:r>
            <w:proofErr w:type="spellEnd"/>
            <w:proofErr w:type="gramStart"/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 </w:t>
            </w:r>
            <w:proofErr w:type="spellStart"/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ул.Глинки</w:t>
            </w:r>
            <w:proofErr w:type="spellEnd"/>
            <w:proofErr w:type="gramEnd"/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д.21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6D4A15C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(8-481-34) </w:t>
            </w:r>
          </w:p>
          <w:p w14:paraId="163F2582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5-02-84</w:t>
            </w:r>
          </w:p>
        </w:tc>
      </w:tr>
      <w:tr w:rsidR="009120B3" w:rsidRPr="0031592E" w14:paraId="4D3BFD88" w14:textId="77777777" w:rsidTr="009120B3">
        <w:tc>
          <w:tcPr>
            <w:tcW w:w="0" w:type="auto"/>
            <w:shd w:val="clear" w:color="auto" w:fill="auto"/>
          </w:tcPr>
          <w:p w14:paraId="70744CD3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отдел СОГКУ «ЦЗН Рославльского </w:t>
            </w:r>
            <w:proofErr w:type="gram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района»</w:t>
            </w:r>
            <w:r w:rsidRPr="001C23CA">
              <w:rPr>
                <w:rFonts w:ascii="Arial Narrow" w:hAnsi="Arial Narrow"/>
                <w:b/>
                <w:color w:val="0070C0"/>
                <w:spacing w:val="-16"/>
                <w:sz w:val="14"/>
                <w:szCs w:val="14"/>
              </w:rPr>
              <w:t xml:space="preserve"> </w:t>
            </w: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 в</w:t>
            </w:r>
            <w:proofErr w:type="gram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г.Десногорске</w:t>
            </w:r>
            <w:proofErr w:type="spellEnd"/>
          </w:p>
        </w:tc>
        <w:tc>
          <w:tcPr>
            <w:tcW w:w="2171" w:type="dxa"/>
            <w:shd w:val="clear" w:color="auto" w:fill="auto"/>
          </w:tcPr>
          <w:p w14:paraId="38B4231A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216400, Смоленская обл., г.Десногорск,1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мкр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., Торговый ц.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1B37E60" w14:textId="77777777" w:rsidR="009120B3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(8-481-</w:t>
            </w:r>
            <w:r>
              <w:rPr>
                <w:rFonts w:ascii="Arial Narrow" w:hAnsi="Arial Narrow"/>
                <w:b/>
                <w:color w:val="0070C0"/>
                <w:sz w:val="14"/>
                <w:szCs w:val="14"/>
              </w:rPr>
              <w:t>34</w:t>
            </w: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) </w:t>
            </w:r>
          </w:p>
          <w:p w14:paraId="0E04123A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C121B7">
              <w:rPr>
                <w:rFonts w:ascii="Arial Narrow" w:hAnsi="Arial Narrow"/>
                <w:b/>
                <w:color w:val="FF0000"/>
                <w:sz w:val="14"/>
                <w:szCs w:val="14"/>
              </w:rPr>
              <w:t>5-02-80</w:t>
            </w:r>
          </w:p>
        </w:tc>
      </w:tr>
      <w:tr w:rsidR="009120B3" w:rsidRPr="0031592E" w14:paraId="0F7412AF" w14:textId="77777777" w:rsidTr="009120B3">
        <w:tc>
          <w:tcPr>
            <w:tcW w:w="0" w:type="auto"/>
            <w:shd w:val="clear" w:color="auto" w:fill="auto"/>
          </w:tcPr>
          <w:p w14:paraId="117A28AB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отдел СОГКУ «ЦЗН Рославльского</w:t>
            </w:r>
          </w:p>
          <w:p w14:paraId="1676EEEE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proofErr w:type="gram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района»  в</w:t>
            </w:r>
            <w:proofErr w:type="gram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 Ершичском районе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6BB8ECE3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216580, Смоленская обл.,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с.Ершичи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ул.Ленина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, д.44 «б»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064A4CC" w14:textId="77777777" w:rsidR="009120B3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(8-481-</w:t>
            </w:r>
            <w:r>
              <w:rPr>
                <w:rFonts w:ascii="Arial Narrow" w:hAnsi="Arial Narrow"/>
                <w:b/>
                <w:color w:val="0070C0"/>
                <w:sz w:val="14"/>
                <w:szCs w:val="14"/>
              </w:rPr>
              <w:t>34</w:t>
            </w: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) </w:t>
            </w:r>
          </w:p>
          <w:p w14:paraId="2012E1FB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C121B7">
              <w:rPr>
                <w:rFonts w:ascii="Arial Narrow" w:hAnsi="Arial Narrow"/>
                <w:b/>
                <w:color w:val="FF0000"/>
                <w:sz w:val="14"/>
                <w:szCs w:val="14"/>
              </w:rPr>
              <w:t>5-02-81</w:t>
            </w:r>
          </w:p>
        </w:tc>
      </w:tr>
      <w:tr w:rsidR="009120B3" w:rsidRPr="0031592E" w14:paraId="0A7644A9" w14:textId="77777777" w:rsidTr="009120B3">
        <w:tc>
          <w:tcPr>
            <w:tcW w:w="0" w:type="auto"/>
            <w:shd w:val="clear" w:color="auto" w:fill="auto"/>
          </w:tcPr>
          <w:p w14:paraId="72FD7566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отдел СОГКУ «ЦЗН Рославльского района» в Шумячском районе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008DC23E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216410, Смоленская обл.,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п.Шумячи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ул.Понятовская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, д.7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961857C" w14:textId="77777777" w:rsidR="009120B3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(8-481-3</w:t>
            </w:r>
            <w:r>
              <w:rPr>
                <w:rFonts w:ascii="Arial Narrow" w:hAnsi="Arial Narrow"/>
                <w:b/>
                <w:color w:val="0070C0"/>
                <w:sz w:val="14"/>
                <w:szCs w:val="14"/>
              </w:rPr>
              <w:t>4</w:t>
            </w: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) </w:t>
            </w:r>
          </w:p>
          <w:p w14:paraId="0D4AD266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C121B7">
              <w:rPr>
                <w:rFonts w:ascii="Arial Narrow" w:hAnsi="Arial Narrow"/>
                <w:b/>
                <w:color w:val="FF0000"/>
                <w:sz w:val="14"/>
                <w:szCs w:val="14"/>
              </w:rPr>
              <w:t>5-02-83</w:t>
            </w:r>
          </w:p>
        </w:tc>
      </w:tr>
      <w:tr w:rsidR="009120B3" w:rsidRPr="0031592E" w14:paraId="4A4FA7BD" w14:textId="77777777" w:rsidTr="009120B3">
        <w:tc>
          <w:tcPr>
            <w:tcW w:w="0" w:type="auto"/>
            <w:shd w:val="clear" w:color="auto" w:fill="auto"/>
          </w:tcPr>
          <w:p w14:paraId="7634C44F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СОГКУ «Центр занятости населения Руднянского района»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615BFE63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216790, Смоленская обл.,</w:t>
            </w:r>
          </w:p>
          <w:p w14:paraId="213B0730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г.Рудня</w:t>
            </w:r>
            <w:proofErr w:type="spellEnd"/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ул.Киреева</w:t>
            </w:r>
            <w:proofErr w:type="spellEnd"/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д.79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08F9380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(8-481-41) </w:t>
            </w:r>
          </w:p>
          <w:p w14:paraId="4F1A9840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4-12-42</w:t>
            </w:r>
          </w:p>
        </w:tc>
      </w:tr>
      <w:tr w:rsidR="009120B3" w:rsidRPr="0031592E" w14:paraId="2FC708EA" w14:textId="77777777" w:rsidTr="009120B3">
        <w:tc>
          <w:tcPr>
            <w:tcW w:w="0" w:type="auto"/>
            <w:shd w:val="clear" w:color="auto" w:fill="auto"/>
          </w:tcPr>
          <w:p w14:paraId="6CE2EB5A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отдел СОГКУ «ЦЗН Руднянского района </w:t>
            </w:r>
            <w:r w:rsidRPr="001C23CA">
              <w:rPr>
                <w:rFonts w:ascii="Arial Narrow" w:hAnsi="Arial Narrow"/>
                <w:b/>
                <w:color w:val="0070C0"/>
                <w:spacing w:val="-8"/>
                <w:sz w:val="14"/>
                <w:szCs w:val="14"/>
              </w:rPr>
              <w:t xml:space="preserve">в </w:t>
            </w: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Велижском р-не»</w:t>
            </w:r>
          </w:p>
        </w:tc>
        <w:tc>
          <w:tcPr>
            <w:tcW w:w="2171" w:type="dxa"/>
            <w:shd w:val="clear" w:color="auto" w:fill="auto"/>
          </w:tcPr>
          <w:p w14:paraId="586BD8E6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216290, Смоленская обл.,</w:t>
            </w:r>
          </w:p>
          <w:p w14:paraId="3C6CDD7A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г.Велиж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ул.Советская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 д.10/2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77956B4" w14:textId="77777777" w:rsidR="009120B3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(8-481-32) </w:t>
            </w:r>
          </w:p>
          <w:p w14:paraId="450018DF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C121B7">
              <w:rPr>
                <w:rFonts w:ascii="Arial Narrow" w:hAnsi="Arial Narrow"/>
                <w:b/>
                <w:color w:val="FF0000"/>
                <w:sz w:val="14"/>
                <w:szCs w:val="14"/>
              </w:rPr>
              <w:t>4-71-73</w:t>
            </w:r>
          </w:p>
        </w:tc>
      </w:tr>
      <w:tr w:rsidR="009120B3" w:rsidRPr="0031592E" w14:paraId="7C32531E" w14:textId="77777777" w:rsidTr="009120B3">
        <w:tc>
          <w:tcPr>
            <w:tcW w:w="0" w:type="auto"/>
            <w:shd w:val="clear" w:color="auto" w:fill="auto"/>
          </w:tcPr>
          <w:p w14:paraId="01ADD40D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отдел СОГКУ «ЦЗН Руднянского района </w:t>
            </w:r>
            <w:proofErr w:type="gram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в  Демидовском</w:t>
            </w:r>
            <w:proofErr w:type="gram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 районе»</w:t>
            </w:r>
          </w:p>
        </w:tc>
        <w:tc>
          <w:tcPr>
            <w:tcW w:w="2171" w:type="dxa"/>
            <w:shd w:val="clear" w:color="auto" w:fill="auto"/>
          </w:tcPr>
          <w:p w14:paraId="04AC9E70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216240, Смоленская обл.,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г.Демидов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ул.Мареевская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, д.4а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D46EC81" w14:textId="77777777" w:rsidR="009120B3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(8-481-47) </w:t>
            </w:r>
          </w:p>
          <w:p w14:paraId="54EBFC13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C121B7">
              <w:rPr>
                <w:rFonts w:ascii="Arial Narrow" w:hAnsi="Arial Narrow"/>
                <w:b/>
                <w:color w:val="FF0000"/>
                <w:sz w:val="14"/>
                <w:szCs w:val="14"/>
              </w:rPr>
              <w:t>4-23-58</w:t>
            </w:r>
          </w:p>
        </w:tc>
      </w:tr>
      <w:tr w:rsidR="009120B3" w:rsidRPr="0031592E" w14:paraId="145749DD" w14:textId="77777777" w:rsidTr="009120B3">
        <w:tc>
          <w:tcPr>
            <w:tcW w:w="0" w:type="auto"/>
            <w:shd w:val="clear" w:color="auto" w:fill="auto"/>
          </w:tcPr>
          <w:p w14:paraId="31ABAD85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СОГКУ «Центр занятости населения Сафоновского района»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222C9877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eastAsia="Calibri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215500, Смоленская обл., </w:t>
            </w:r>
            <w:proofErr w:type="spellStart"/>
            <w:r w:rsidRPr="0038793E">
              <w:rPr>
                <w:rFonts w:ascii="Arial Narrow" w:eastAsia="Calibri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г.Сафоново</w:t>
            </w:r>
            <w:proofErr w:type="spellEnd"/>
            <w:r w:rsidRPr="0038793E">
              <w:rPr>
                <w:rFonts w:ascii="Arial Narrow" w:eastAsia="Calibri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38793E">
              <w:rPr>
                <w:rFonts w:ascii="Arial Narrow" w:eastAsia="Calibri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ул.Энгельса</w:t>
            </w:r>
            <w:proofErr w:type="spellEnd"/>
            <w:r w:rsidRPr="0038793E">
              <w:rPr>
                <w:rFonts w:ascii="Arial Narrow" w:eastAsia="Calibri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д.10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3E1DC35" w14:textId="77777777" w:rsidR="009120B3" w:rsidRPr="0038793E" w:rsidRDefault="009120B3" w:rsidP="009120B3">
            <w:pPr>
              <w:jc w:val="center"/>
              <w:rPr>
                <w:rFonts w:ascii="Arial Narrow" w:eastAsia="Calibri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eastAsia="Calibri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(8-481-42)</w:t>
            </w:r>
          </w:p>
          <w:p w14:paraId="2AC9A1F7" w14:textId="77777777" w:rsidR="009120B3" w:rsidRPr="0038793E" w:rsidRDefault="009120B3" w:rsidP="009120B3">
            <w:pPr>
              <w:jc w:val="center"/>
              <w:rPr>
                <w:rFonts w:ascii="Arial Narrow" w:eastAsia="Calibri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eastAsia="Calibri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2-05-02</w:t>
            </w:r>
          </w:p>
        </w:tc>
      </w:tr>
      <w:tr w:rsidR="009120B3" w:rsidRPr="0031592E" w14:paraId="457291D0" w14:textId="77777777" w:rsidTr="009120B3">
        <w:tc>
          <w:tcPr>
            <w:tcW w:w="0" w:type="auto"/>
            <w:shd w:val="clear" w:color="auto" w:fill="auto"/>
          </w:tcPr>
          <w:p w14:paraId="73B9618C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отдел СОГКУ «ЦЗН Сафоновского района» в Дорогобужском районе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29E035E4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215750,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п.</w:t>
            </w:r>
            <w:proofErr w:type="gram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Верхнеднепров-ский</w:t>
            </w:r>
            <w:proofErr w:type="spellEnd"/>
            <w:proofErr w:type="gram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,</w:t>
            </w:r>
          </w:p>
          <w:p w14:paraId="19803363" w14:textId="77777777" w:rsidR="009120B3" w:rsidRPr="001C23CA" w:rsidRDefault="009120B3" w:rsidP="009120B3">
            <w:pPr>
              <w:jc w:val="center"/>
              <w:rPr>
                <w:rFonts w:ascii="Arial Narrow" w:eastAsia="Calibri" w:hAnsi="Arial Narrow"/>
                <w:b/>
                <w:color w:val="0070C0"/>
                <w:sz w:val="14"/>
                <w:szCs w:val="14"/>
              </w:rPr>
            </w:pP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ул.Химиков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, д.1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6402259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 (8-481-44) </w:t>
            </w:r>
            <w:r w:rsidRPr="008A27A7">
              <w:rPr>
                <w:rFonts w:ascii="Arial Narrow" w:hAnsi="Arial Narrow"/>
                <w:b/>
                <w:color w:val="FF0000"/>
                <w:sz w:val="14"/>
                <w:szCs w:val="14"/>
              </w:rPr>
              <w:t>5-36-80</w:t>
            </w:r>
          </w:p>
        </w:tc>
      </w:tr>
      <w:tr w:rsidR="009120B3" w:rsidRPr="0031592E" w14:paraId="6769B62A" w14:textId="77777777" w:rsidTr="009120B3">
        <w:tc>
          <w:tcPr>
            <w:tcW w:w="0" w:type="auto"/>
            <w:shd w:val="clear" w:color="auto" w:fill="auto"/>
          </w:tcPr>
          <w:p w14:paraId="5750BE77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отдел </w:t>
            </w:r>
            <w:proofErr w:type="gram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СОГКУ«</w:t>
            </w:r>
            <w:proofErr w:type="gram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ЦЗН Сафоновского р</w:t>
            </w:r>
            <w:r>
              <w:rPr>
                <w:rFonts w:ascii="Arial Narrow" w:hAnsi="Arial Narrow"/>
                <w:b/>
                <w:color w:val="0070C0"/>
                <w:sz w:val="14"/>
                <w:szCs w:val="14"/>
              </w:rPr>
              <w:t>-</w:t>
            </w: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на» в Холм-Жирковском районе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4FA7B645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215650, Смоленская обл., </w:t>
            </w:r>
          </w:p>
          <w:p w14:paraId="70084324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pacing w:val="-6"/>
                <w:sz w:val="14"/>
                <w:szCs w:val="14"/>
              </w:rPr>
            </w:pPr>
            <w:proofErr w:type="spellStart"/>
            <w:r w:rsidRPr="001C23CA">
              <w:rPr>
                <w:rFonts w:ascii="Arial Narrow" w:hAnsi="Arial Narrow"/>
                <w:b/>
                <w:color w:val="0070C0"/>
                <w:spacing w:val="-6"/>
                <w:sz w:val="14"/>
                <w:szCs w:val="14"/>
              </w:rPr>
              <w:t>п.Холм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pacing w:val="-6"/>
                <w:sz w:val="14"/>
                <w:szCs w:val="14"/>
              </w:rPr>
              <w:t xml:space="preserve">-Жирковский,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pacing w:val="-6"/>
                <w:sz w:val="14"/>
                <w:szCs w:val="14"/>
              </w:rPr>
              <w:t>ул.К.Маркса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pacing w:val="-6"/>
                <w:sz w:val="14"/>
                <w:szCs w:val="14"/>
              </w:rPr>
              <w:t>, д.3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804A043" w14:textId="77777777" w:rsidR="009120B3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(8-481-39) </w:t>
            </w:r>
          </w:p>
          <w:p w14:paraId="3484D846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8A27A7">
              <w:rPr>
                <w:rFonts w:ascii="Arial Narrow" w:hAnsi="Arial Narrow"/>
                <w:b/>
                <w:color w:val="FF0000"/>
                <w:sz w:val="14"/>
                <w:szCs w:val="14"/>
              </w:rPr>
              <w:t>2-24-58</w:t>
            </w:r>
          </w:p>
        </w:tc>
      </w:tr>
      <w:tr w:rsidR="009120B3" w:rsidRPr="0031592E" w14:paraId="5841E251" w14:textId="77777777" w:rsidTr="009120B3">
        <w:tc>
          <w:tcPr>
            <w:tcW w:w="0" w:type="auto"/>
            <w:shd w:val="clear" w:color="auto" w:fill="auto"/>
          </w:tcPr>
          <w:p w14:paraId="5D7E6710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СОГКУ «Центр занятости населения Ярцевского района»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544A9AD" w14:textId="77777777" w:rsidR="009120B3" w:rsidRPr="0038793E" w:rsidRDefault="009120B3" w:rsidP="009120B3">
            <w:pPr>
              <w:pStyle w:val="a4"/>
              <w:suppressAutoHyphens/>
              <w:rPr>
                <w:rFonts w:ascii="Arial Narrow" w:hAnsi="Arial Narrow" w:cs="Arial"/>
                <w:bCs w:val="0"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 w:cs="Arial"/>
                <w:bCs w:val="0"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215800, Смоленская обл.,</w:t>
            </w:r>
          </w:p>
          <w:p w14:paraId="462E3C05" w14:textId="77777777" w:rsidR="009120B3" w:rsidRPr="0038793E" w:rsidRDefault="009120B3" w:rsidP="009120B3">
            <w:pPr>
              <w:jc w:val="center"/>
              <w:rPr>
                <w:rFonts w:ascii="Arial Narrow" w:hAnsi="Arial Narrow"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г.Ярцево</w:t>
            </w:r>
            <w:proofErr w:type="spellEnd"/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ул.Пугачева</w:t>
            </w:r>
            <w:proofErr w:type="spellEnd"/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д.6.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6C1746A" w14:textId="77777777" w:rsidR="009120B3" w:rsidRPr="0038793E" w:rsidRDefault="009120B3" w:rsidP="009120B3">
            <w:pPr>
              <w:suppressAutoHyphens/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(8-481-43)</w:t>
            </w:r>
          </w:p>
          <w:p w14:paraId="769BF639" w14:textId="77777777" w:rsidR="009120B3" w:rsidRPr="0038793E" w:rsidRDefault="009120B3" w:rsidP="009120B3">
            <w:pPr>
              <w:suppressAutoHyphens/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93E">
              <w:rPr>
                <w:rFonts w:ascii="Arial Narrow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8793E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7-26-12</w:t>
            </w:r>
          </w:p>
        </w:tc>
      </w:tr>
      <w:tr w:rsidR="009120B3" w:rsidRPr="0031592E" w14:paraId="08A1E958" w14:textId="77777777" w:rsidTr="009120B3">
        <w:tc>
          <w:tcPr>
            <w:tcW w:w="0" w:type="auto"/>
            <w:shd w:val="clear" w:color="auto" w:fill="auto"/>
          </w:tcPr>
          <w:p w14:paraId="72940FC5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отдел СОГКУ «ЦЗН Ярцевского района» в Духовщинском районе</w:t>
            </w:r>
          </w:p>
          <w:p w14:paraId="352DEA4F" w14:textId="77777777" w:rsidR="009120B3" w:rsidRPr="000D41C9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8"/>
                <w:szCs w:val="8"/>
              </w:rPr>
            </w:pPr>
          </w:p>
          <w:p w14:paraId="3D82A859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proofErr w:type="spellStart"/>
            <w:r w:rsidRPr="000D41C9">
              <w:rPr>
                <w:rFonts w:ascii="Arial Narrow" w:hAnsi="Arial Narrow"/>
                <w:b/>
                <w:color w:val="0070C0"/>
                <w:sz w:val="14"/>
                <w:szCs w:val="14"/>
              </w:rPr>
              <w:t>Консульт</w:t>
            </w: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пункт</w:t>
            </w:r>
            <w:proofErr w:type="spellEnd"/>
          </w:p>
          <w:p w14:paraId="58813B64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(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п.Озёрный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)</w:t>
            </w:r>
          </w:p>
        </w:tc>
        <w:tc>
          <w:tcPr>
            <w:tcW w:w="2171" w:type="dxa"/>
            <w:shd w:val="clear" w:color="auto" w:fill="auto"/>
          </w:tcPr>
          <w:p w14:paraId="70D05C18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pacing w:val="-6"/>
                <w:sz w:val="14"/>
                <w:szCs w:val="14"/>
              </w:rPr>
            </w:pPr>
            <w:proofErr w:type="gram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216200,Смоленская</w:t>
            </w:r>
            <w:proofErr w:type="gram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 обл.,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pacing w:val="-6"/>
                <w:sz w:val="14"/>
                <w:szCs w:val="14"/>
              </w:rPr>
              <w:t>г.Духовщина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pacing w:val="-6"/>
                <w:sz w:val="14"/>
                <w:szCs w:val="14"/>
              </w:rPr>
              <w:t>ул.Советская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pacing w:val="-6"/>
                <w:sz w:val="14"/>
                <w:szCs w:val="14"/>
              </w:rPr>
              <w:t>, д.43/46</w:t>
            </w:r>
          </w:p>
          <w:p w14:paraId="0469ECB9" w14:textId="77777777" w:rsidR="009120B3" w:rsidRPr="000D41C9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8"/>
                <w:szCs w:val="8"/>
              </w:rPr>
            </w:pPr>
          </w:p>
          <w:p w14:paraId="6EAB2D2D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216239,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п.Озёрный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,</w:t>
            </w:r>
          </w:p>
          <w:p w14:paraId="37F10B7D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color w:val="0070C0"/>
                <w:spacing w:val="-4"/>
                <w:sz w:val="14"/>
                <w:szCs w:val="14"/>
              </w:rPr>
            </w:pPr>
            <w:proofErr w:type="spellStart"/>
            <w:r w:rsidRPr="001C23CA">
              <w:rPr>
                <w:rFonts w:ascii="Arial Narrow" w:hAnsi="Arial Narrow"/>
                <w:b/>
                <w:color w:val="0070C0"/>
                <w:spacing w:val="-4"/>
                <w:sz w:val="14"/>
                <w:szCs w:val="14"/>
              </w:rPr>
              <w:t>ул.Кольцевая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pacing w:val="-4"/>
                <w:sz w:val="14"/>
                <w:szCs w:val="14"/>
              </w:rPr>
              <w:t>, д.14</w:t>
            </w:r>
          </w:p>
        </w:tc>
        <w:tc>
          <w:tcPr>
            <w:tcW w:w="887" w:type="dxa"/>
            <w:shd w:val="clear" w:color="auto" w:fill="auto"/>
          </w:tcPr>
          <w:p w14:paraId="355282DE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682F"/>
                <w:sz w:val="14"/>
                <w:szCs w:val="14"/>
              </w:rPr>
            </w:pPr>
          </w:p>
          <w:p w14:paraId="39734AED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682F"/>
                <w:sz w:val="14"/>
                <w:szCs w:val="14"/>
              </w:rPr>
            </w:pPr>
          </w:p>
          <w:p w14:paraId="170E3C7E" w14:textId="77777777" w:rsidR="009120B3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(8-481-66)</w:t>
            </w:r>
          </w:p>
          <w:p w14:paraId="183371D0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 </w:t>
            </w: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>4-24-64</w:t>
            </w:r>
          </w:p>
        </w:tc>
      </w:tr>
      <w:tr w:rsidR="009120B3" w:rsidRPr="0031592E" w14:paraId="5DB22FA9" w14:textId="77777777" w:rsidTr="009120B3">
        <w:tc>
          <w:tcPr>
            <w:tcW w:w="0" w:type="auto"/>
            <w:shd w:val="clear" w:color="auto" w:fill="auto"/>
          </w:tcPr>
          <w:p w14:paraId="468191F6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отдел СОГКУ «ЦЗН Ярцевского района» </w:t>
            </w:r>
            <w:proofErr w:type="gram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в  Кардымовском</w:t>
            </w:r>
            <w:proofErr w:type="gram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  районе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3C95EA9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215850, Смоленская обл.,</w:t>
            </w:r>
          </w:p>
          <w:p w14:paraId="0F416080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п.Кардымово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ул.Победы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, д.3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A1FBF94" w14:textId="77777777" w:rsidR="009120B3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(8-481-67)</w:t>
            </w:r>
          </w:p>
          <w:p w14:paraId="0F0569A2" w14:textId="77777777" w:rsidR="009120B3" w:rsidRPr="001C23CA" w:rsidRDefault="009120B3" w:rsidP="009120B3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 </w:t>
            </w: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>4-17-81</w:t>
            </w:r>
          </w:p>
        </w:tc>
      </w:tr>
    </w:tbl>
    <w:p w14:paraId="17DB4EFF" w14:textId="74BB8957" w:rsidR="00B67F3A" w:rsidRDefault="00B67F3A" w:rsidP="001B02F6">
      <w:pPr>
        <w:jc w:val="center"/>
        <w:rPr>
          <w:b/>
          <w:color w:val="0070C0"/>
          <w:sz w:val="20"/>
          <w:szCs w:val="20"/>
        </w:rPr>
      </w:pPr>
    </w:p>
    <w:p w14:paraId="5990CA50" w14:textId="22AE34B5" w:rsidR="000F5971" w:rsidRDefault="000F5971" w:rsidP="001B02F6">
      <w:pPr>
        <w:jc w:val="center"/>
        <w:rPr>
          <w:b/>
          <w:color w:val="0070C0"/>
          <w:sz w:val="20"/>
          <w:szCs w:val="20"/>
        </w:rPr>
      </w:pPr>
    </w:p>
    <w:p w14:paraId="1028CED6" w14:textId="08939B5F" w:rsidR="000F5971" w:rsidRDefault="000F5971" w:rsidP="001B02F6">
      <w:pPr>
        <w:jc w:val="center"/>
        <w:rPr>
          <w:b/>
          <w:color w:val="0070C0"/>
          <w:sz w:val="20"/>
          <w:szCs w:val="20"/>
        </w:rPr>
      </w:pPr>
    </w:p>
    <w:p w14:paraId="21BC44C2" w14:textId="4EA697A0" w:rsidR="000F5971" w:rsidRDefault="000F5971" w:rsidP="001B02F6">
      <w:pPr>
        <w:jc w:val="center"/>
        <w:rPr>
          <w:b/>
          <w:color w:val="0070C0"/>
          <w:sz w:val="20"/>
          <w:szCs w:val="20"/>
        </w:rPr>
      </w:pPr>
    </w:p>
    <w:p w14:paraId="6813A419" w14:textId="548B3E27" w:rsidR="000F5971" w:rsidRDefault="000F5971" w:rsidP="001B02F6">
      <w:pPr>
        <w:jc w:val="center"/>
        <w:rPr>
          <w:b/>
          <w:color w:val="0070C0"/>
          <w:sz w:val="20"/>
          <w:szCs w:val="20"/>
        </w:rPr>
      </w:pPr>
    </w:p>
    <w:p w14:paraId="7CDC4DA8" w14:textId="2A9C3106" w:rsidR="000F5971" w:rsidRDefault="000F5971" w:rsidP="001B02F6">
      <w:pPr>
        <w:jc w:val="center"/>
        <w:rPr>
          <w:b/>
          <w:color w:val="0070C0"/>
          <w:sz w:val="20"/>
          <w:szCs w:val="20"/>
        </w:rPr>
      </w:pPr>
    </w:p>
    <w:p w14:paraId="45118AEC" w14:textId="4D0B4E1C" w:rsidR="000F5971" w:rsidRDefault="000F5971" w:rsidP="001B02F6">
      <w:pPr>
        <w:jc w:val="center"/>
        <w:rPr>
          <w:b/>
          <w:color w:val="0070C0"/>
          <w:sz w:val="20"/>
          <w:szCs w:val="20"/>
        </w:rPr>
      </w:pPr>
    </w:p>
    <w:p w14:paraId="45C061DC" w14:textId="77777777" w:rsidR="000F5971" w:rsidRDefault="000F5971" w:rsidP="001B02F6">
      <w:pPr>
        <w:jc w:val="center"/>
        <w:rPr>
          <w:b/>
          <w:color w:val="0070C0"/>
          <w:sz w:val="20"/>
          <w:szCs w:val="20"/>
        </w:rPr>
      </w:pPr>
    </w:p>
    <w:p w14:paraId="537255FE" w14:textId="77777777" w:rsidR="008F07C8" w:rsidRDefault="008F07C8" w:rsidP="001B02F6">
      <w:pPr>
        <w:jc w:val="center"/>
        <w:rPr>
          <w:b/>
          <w:color w:val="0070C0"/>
          <w:sz w:val="20"/>
          <w:szCs w:val="20"/>
        </w:rPr>
      </w:pPr>
    </w:p>
    <w:p w14:paraId="6459C471" w14:textId="77777777" w:rsidR="008F07C8" w:rsidRDefault="008F07C8" w:rsidP="001B02F6">
      <w:pPr>
        <w:jc w:val="center"/>
        <w:rPr>
          <w:b/>
          <w:color w:val="0070C0"/>
          <w:sz w:val="20"/>
          <w:szCs w:val="20"/>
        </w:rPr>
      </w:pPr>
    </w:p>
    <w:p w14:paraId="62D214B7" w14:textId="77777777" w:rsidR="008F07C8" w:rsidRDefault="008F07C8" w:rsidP="001B02F6">
      <w:pPr>
        <w:jc w:val="center"/>
        <w:rPr>
          <w:b/>
          <w:color w:val="0070C0"/>
          <w:sz w:val="20"/>
          <w:szCs w:val="20"/>
        </w:rPr>
      </w:pPr>
    </w:p>
    <w:p w14:paraId="30719F60" w14:textId="77777777" w:rsidR="008F07C8" w:rsidRDefault="008F07C8" w:rsidP="001B02F6">
      <w:pPr>
        <w:jc w:val="center"/>
        <w:rPr>
          <w:b/>
          <w:color w:val="0070C0"/>
          <w:sz w:val="20"/>
          <w:szCs w:val="20"/>
        </w:rPr>
      </w:pPr>
    </w:p>
    <w:p w14:paraId="11FBF920" w14:textId="77777777" w:rsidR="008F07C8" w:rsidRDefault="008F07C8" w:rsidP="001B02F6">
      <w:pPr>
        <w:jc w:val="center"/>
        <w:rPr>
          <w:b/>
          <w:color w:val="0070C0"/>
          <w:sz w:val="20"/>
          <w:szCs w:val="20"/>
        </w:rPr>
      </w:pPr>
    </w:p>
    <w:p w14:paraId="0A90EC89" w14:textId="77777777" w:rsidR="008F07C8" w:rsidRDefault="008F07C8" w:rsidP="0004774A">
      <w:pPr>
        <w:rPr>
          <w:b/>
          <w:color w:val="0070C0"/>
          <w:sz w:val="20"/>
          <w:szCs w:val="20"/>
        </w:rPr>
      </w:pPr>
    </w:p>
    <w:p w14:paraId="74CF082D" w14:textId="77777777" w:rsidR="001B02F6" w:rsidRPr="00CB33FE" w:rsidRDefault="001B02F6" w:rsidP="001B02F6">
      <w:pPr>
        <w:jc w:val="center"/>
        <w:rPr>
          <w:b/>
          <w:color w:val="0070C0"/>
          <w:sz w:val="20"/>
          <w:szCs w:val="20"/>
        </w:rPr>
      </w:pPr>
      <w:r w:rsidRPr="00CB33FE">
        <w:rPr>
          <w:b/>
          <w:color w:val="0070C0"/>
          <w:sz w:val="20"/>
          <w:szCs w:val="20"/>
        </w:rPr>
        <w:lastRenderedPageBreak/>
        <w:t>Департамент</w:t>
      </w:r>
    </w:p>
    <w:p w14:paraId="4579A055" w14:textId="77777777" w:rsidR="001B02F6" w:rsidRPr="00CB33FE" w:rsidRDefault="001B02F6" w:rsidP="001B02F6">
      <w:pPr>
        <w:jc w:val="center"/>
        <w:rPr>
          <w:b/>
          <w:color w:val="0070C0"/>
          <w:sz w:val="20"/>
          <w:szCs w:val="20"/>
        </w:rPr>
      </w:pPr>
      <w:r w:rsidRPr="00CB33FE">
        <w:rPr>
          <w:b/>
          <w:color w:val="0070C0"/>
          <w:sz w:val="20"/>
          <w:szCs w:val="20"/>
        </w:rPr>
        <w:t>государственной службы</w:t>
      </w:r>
    </w:p>
    <w:p w14:paraId="6608ABA0" w14:textId="77777777" w:rsidR="001B02F6" w:rsidRPr="00CB33FE" w:rsidRDefault="001B02F6" w:rsidP="001B02F6">
      <w:pPr>
        <w:jc w:val="center"/>
        <w:rPr>
          <w:b/>
          <w:color w:val="0070C0"/>
          <w:sz w:val="20"/>
          <w:szCs w:val="20"/>
        </w:rPr>
      </w:pPr>
      <w:r w:rsidRPr="00CB33FE">
        <w:rPr>
          <w:b/>
          <w:color w:val="0070C0"/>
          <w:sz w:val="20"/>
          <w:szCs w:val="20"/>
        </w:rPr>
        <w:t>занятости населения</w:t>
      </w:r>
    </w:p>
    <w:p w14:paraId="75AD15A7" w14:textId="77777777" w:rsidR="001B02F6" w:rsidRPr="00CB33FE" w:rsidRDefault="001B02F6" w:rsidP="001B02F6">
      <w:pPr>
        <w:jc w:val="center"/>
        <w:rPr>
          <w:b/>
          <w:color w:val="0070C0"/>
          <w:sz w:val="20"/>
          <w:szCs w:val="20"/>
        </w:rPr>
      </w:pPr>
      <w:r w:rsidRPr="00CB33FE">
        <w:rPr>
          <w:b/>
          <w:color w:val="0070C0"/>
          <w:sz w:val="20"/>
          <w:szCs w:val="20"/>
        </w:rPr>
        <w:t>Смоленской области</w:t>
      </w:r>
    </w:p>
    <w:p w14:paraId="0C24A387" w14:textId="77777777" w:rsidR="001B02F6" w:rsidRDefault="001B02F6" w:rsidP="001B02F6"/>
    <w:p w14:paraId="74A22F42" w14:textId="77777777" w:rsidR="001B02F6" w:rsidRDefault="001B02F6" w:rsidP="001B02F6"/>
    <w:p w14:paraId="0CFBE02E" w14:textId="77777777" w:rsidR="001B02F6" w:rsidRPr="0038793E" w:rsidRDefault="001B02F6" w:rsidP="001B02F6">
      <w:pPr>
        <w:jc w:val="center"/>
        <w:rPr>
          <w:rFonts w:ascii="Arial Black" w:hAnsi="Arial Black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93E">
        <w:rPr>
          <w:rFonts w:ascii="Arial Black" w:hAnsi="Arial Black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ПАМЯТКА</w:t>
      </w:r>
    </w:p>
    <w:p w14:paraId="35D3F916" w14:textId="77777777" w:rsidR="0070057F" w:rsidRPr="0038793E" w:rsidRDefault="005F7A33" w:rsidP="001B02F6">
      <w:pPr>
        <w:jc w:val="center"/>
        <w:rPr>
          <w:rFonts w:ascii="Arial Black" w:hAnsi="Arial Black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93E">
        <w:rPr>
          <w:rFonts w:ascii="Arial Black" w:hAnsi="Arial Black"/>
          <w:b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работодател</w:t>
      </w:r>
      <w:r w:rsidR="009F6B2E" w:rsidRPr="0038793E">
        <w:rPr>
          <w:rFonts w:ascii="Arial Black" w:hAnsi="Arial Black"/>
          <w:b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</w:t>
      </w:r>
      <w:r w:rsidR="00F74CD8" w:rsidRPr="0038793E">
        <w:rPr>
          <w:rFonts w:ascii="Arial Black" w:hAnsi="Arial Black"/>
          <w:b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F6B2E" w:rsidRPr="0038793E">
        <w:rPr>
          <w:rFonts w:ascii="Arial Black" w:hAnsi="Arial Black"/>
          <w:b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 </w:t>
      </w:r>
      <w:r w:rsidR="009F6B2E" w:rsidRPr="0038793E">
        <w:rPr>
          <w:rFonts w:ascii="Arial Black" w:hAnsi="Arial Black"/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высвобожд</w:t>
      </w:r>
      <w:r w:rsidR="00042492" w:rsidRPr="0038793E">
        <w:rPr>
          <w:rFonts w:ascii="Arial Black" w:hAnsi="Arial Black"/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9F6B2E" w:rsidRPr="0038793E">
        <w:rPr>
          <w:rFonts w:ascii="Arial Black" w:hAnsi="Arial Black"/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нии</w:t>
      </w:r>
      <w:r w:rsidR="009F6B2E" w:rsidRPr="0038793E">
        <w:rPr>
          <w:rFonts w:ascii="Arial Black" w:hAnsi="Arial Black"/>
          <w:b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работников</w:t>
      </w:r>
    </w:p>
    <w:p w14:paraId="2007998F" w14:textId="77777777" w:rsidR="001B02F6" w:rsidRPr="00CB33FE" w:rsidRDefault="00E663A8" w:rsidP="00947641">
      <w:pPr>
        <w:rPr>
          <w:color w:val="0070C0"/>
          <w:sz w:val="20"/>
          <w:szCs w:val="20"/>
        </w:rPr>
      </w:pPr>
      <w:r>
        <w:rPr>
          <w:noProof/>
          <w:color w:val="0070C0"/>
          <w:sz w:val="20"/>
          <w:szCs w:val="20"/>
          <w:lang w:eastAsia="ru-RU"/>
        </w:rPr>
        <w:drawing>
          <wp:inline distT="0" distB="0" distL="0" distR="0" wp14:anchorId="70781580" wp14:editId="49DDD240">
            <wp:extent cx="3227705" cy="2150110"/>
            <wp:effectExtent l="19050" t="0" r="0" b="0"/>
            <wp:docPr id="1" name="Рисунок 0" descr="Кандид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ндидат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02F6" w:rsidRPr="00CB33FE" w:rsidSect="001C23CA">
      <w:pgSz w:w="16838" w:h="11906" w:orient="landscape"/>
      <w:pgMar w:top="397" w:right="397" w:bottom="397" w:left="397" w:header="709" w:footer="709" w:gutter="0"/>
      <w:cols w:num="3" w:space="397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A206" w14:textId="77777777" w:rsidR="000B123F" w:rsidRDefault="000B123F" w:rsidP="00661121">
      <w:r>
        <w:separator/>
      </w:r>
    </w:p>
  </w:endnote>
  <w:endnote w:type="continuationSeparator" w:id="0">
    <w:p w14:paraId="236F53D8" w14:textId="77777777" w:rsidR="000B123F" w:rsidRDefault="000B123F" w:rsidP="0066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1087" w14:textId="77777777" w:rsidR="000B123F" w:rsidRDefault="000B123F" w:rsidP="00661121">
      <w:r>
        <w:separator/>
      </w:r>
    </w:p>
  </w:footnote>
  <w:footnote w:type="continuationSeparator" w:id="0">
    <w:p w14:paraId="7F69997F" w14:textId="77777777" w:rsidR="000B123F" w:rsidRDefault="000B123F" w:rsidP="0066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E76E9"/>
    <w:multiLevelType w:val="hybridMultilevel"/>
    <w:tmpl w:val="EEB66388"/>
    <w:lvl w:ilvl="0" w:tplc="BA04CE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27CFE"/>
    <w:multiLevelType w:val="hybridMultilevel"/>
    <w:tmpl w:val="C23E428C"/>
    <w:lvl w:ilvl="0" w:tplc="ACDCED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086413755">
    <w:abstractNumId w:val="0"/>
  </w:num>
  <w:num w:numId="2" w16cid:durableId="1315067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2E"/>
    <w:rsid w:val="00012A67"/>
    <w:rsid w:val="00042492"/>
    <w:rsid w:val="0004383C"/>
    <w:rsid w:val="0004774A"/>
    <w:rsid w:val="000617B9"/>
    <w:rsid w:val="000A2B01"/>
    <w:rsid w:val="000B123F"/>
    <w:rsid w:val="000D41C9"/>
    <w:rsid w:val="000D6B3B"/>
    <w:rsid w:val="000E5413"/>
    <w:rsid w:val="000F5971"/>
    <w:rsid w:val="000F613F"/>
    <w:rsid w:val="001026C0"/>
    <w:rsid w:val="00113DEA"/>
    <w:rsid w:val="0012738E"/>
    <w:rsid w:val="0013659A"/>
    <w:rsid w:val="001419A5"/>
    <w:rsid w:val="001804D3"/>
    <w:rsid w:val="00180AED"/>
    <w:rsid w:val="001B02F6"/>
    <w:rsid w:val="001C23CA"/>
    <w:rsid w:val="001E20CC"/>
    <w:rsid w:val="00202077"/>
    <w:rsid w:val="00292F55"/>
    <w:rsid w:val="002A3660"/>
    <w:rsid w:val="002A5956"/>
    <w:rsid w:val="002B5148"/>
    <w:rsid w:val="002D1BF1"/>
    <w:rsid w:val="002F140E"/>
    <w:rsid w:val="0031592E"/>
    <w:rsid w:val="00316CD8"/>
    <w:rsid w:val="00327DED"/>
    <w:rsid w:val="00344343"/>
    <w:rsid w:val="00346331"/>
    <w:rsid w:val="0038793E"/>
    <w:rsid w:val="00396BCA"/>
    <w:rsid w:val="003C523E"/>
    <w:rsid w:val="003D64F7"/>
    <w:rsid w:val="003E3D2E"/>
    <w:rsid w:val="003E4F0D"/>
    <w:rsid w:val="00411B69"/>
    <w:rsid w:val="004378DC"/>
    <w:rsid w:val="00451B2C"/>
    <w:rsid w:val="004874CD"/>
    <w:rsid w:val="005063BC"/>
    <w:rsid w:val="00514BEF"/>
    <w:rsid w:val="00517241"/>
    <w:rsid w:val="0054065F"/>
    <w:rsid w:val="00543A65"/>
    <w:rsid w:val="00554A1F"/>
    <w:rsid w:val="00574BEA"/>
    <w:rsid w:val="00594B0B"/>
    <w:rsid w:val="00596347"/>
    <w:rsid w:val="005B0CBE"/>
    <w:rsid w:val="005F7A33"/>
    <w:rsid w:val="00661121"/>
    <w:rsid w:val="006621D6"/>
    <w:rsid w:val="0066672E"/>
    <w:rsid w:val="00674F4E"/>
    <w:rsid w:val="006C5D88"/>
    <w:rsid w:val="006F0386"/>
    <w:rsid w:val="006F1F54"/>
    <w:rsid w:val="006F3CF6"/>
    <w:rsid w:val="0070057F"/>
    <w:rsid w:val="00724F20"/>
    <w:rsid w:val="00785090"/>
    <w:rsid w:val="00785747"/>
    <w:rsid w:val="008002D2"/>
    <w:rsid w:val="00813955"/>
    <w:rsid w:val="00823B90"/>
    <w:rsid w:val="00890596"/>
    <w:rsid w:val="0089613C"/>
    <w:rsid w:val="008A15C0"/>
    <w:rsid w:val="008E2B46"/>
    <w:rsid w:val="008F07C8"/>
    <w:rsid w:val="009120B3"/>
    <w:rsid w:val="00915BBA"/>
    <w:rsid w:val="00947641"/>
    <w:rsid w:val="00953DBE"/>
    <w:rsid w:val="00983E8F"/>
    <w:rsid w:val="009F6B2E"/>
    <w:rsid w:val="00A1611E"/>
    <w:rsid w:val="00A62A09"/>
    <w:rsid w:val="00A812ED"/>
    <w:rsid w:val="00AB007C"/>
    <w:rsid w:val="00AB5336"/>
    <w:rsid w:val="00B21C44"/>
    <w:rsid w:val="00B536B6"/>
    <w:rsid w:val="00B579C8"/>
    <w:rsid w:val="00B67F3A"/>
    <w:rsid w:val="00B701D3"/>
    <w:rsid w:val="00C11387"/>
    <w:rsid w:val="00C376F3"/>
    <w:rsid w:val="00C6121A"/>
    <w:rsid w:val="00C61DD3"/>
    <w:rsid w:val="00CB33FE"/>
    <w:rsid w:val="00CD0A26"/>
    <w:rsid w:val="00CF2D1F"/>
    <w:rsid w:val="00CF5A94"/>
    <w:rsid w:val="00D759C3"/>
    <w:rsid w:val="00DA04EB"/>
    <w:rsid w:val="00DD3590"/>
    <w:rsid w:val="00DF2DC3"/>
    <w:rsid w:val="00DF495A"/>
    <w:rsid w:val="00E6007E"/>
    <w:rsid w:val="00E663A8"/>
    <w:rsid w:val="00E95085"/>
    <w:rsid w:val="00EA48B9"/>
    <w:rsid w:val="00F254A7"/>
    <w:rsid w:val="00F613E2"/>
    <w:rsid w:val="00F65C3F"/>
    <w:rsid w:val="00F74CD8"/>
    <w:rsid w:val="00F83FBF"/>
    <w:rsid w:val="00FB12BC"/>
    <w:rsid w:val="00FD4638"/>
    <w:rsid w:val="00FD5E6E"/>
    <w:rsid w:val="00FF3A39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86AB"/>
  <w15:docId w15:val="{CDA68051-C253-4BB7-A318-94A17CAE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92E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31592E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5">
    <w:name w:val="Заголовок Знак"/>
    <w:basedOn w:val="a0"/>
    <w:link w:val="a4"/>
    <w:rsid w:val="0031592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5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9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E3D2E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6611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1121"/>
  </w:style>
  <w:style w:type="paragraph" w:styleId="ab">
    <w:name w:val="footer"/>
    <w:basedOn w:val="a"/>
    <w:link w:val="ac"/>
    <w:uiPriority w:val="99"/>
    <w:unhideWhenUsed/>
    <w:rsid w:val="006611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1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495-2036-445E-9674-9E920C34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Информация2</dc:creator>
  <cp:lastModifiedBy>Александр Васькин</cp:lastModifiedBy>
  <cp:revision>3</cp:revision>
  <cp:lastPrinted>2021-06-22T12:05:00Z</cp:lastPrinted>
  <dcterms:created xsi:type="dcterms:W3CDTF">2022-05-04T12:46:00Z</dcterms:created>
  <dcterms:modified xsi:type="dcterms:W3CDTF">2022-05-04T14:17:00Z</dcterms:modified>
</cp:coreProperties>
</file>